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0DA0C98F"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5D3937" w:rsidRPr="002C2FEC">
              <w:rPr>
                <w:rStyle w:val="Hyperlink"/>
                <w:rFonts w:eastAsia="HG Mincho Light J"/>
                <w:noProof/>
              </w:rPr>
              <w:t>8.1. Цел и обхват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4D4A4D">
              <w:rPr>
                <w:noProof/>
                <w:webHidden/>
              </w:rPr>
              <w:t>3</w:t>
            </w:r>
            <w:r w:rsidR="005D3937">
              <w:rPr>
                <w:noProof/>
                <w:webHidden/>
              </w:rPr>
              <w:fldChar w:fldCharType="end"/>
            </w:r>
          </w:hyperlink>
        </w:p>
        <w:p w14:paraId="284E873B" w14:textId="6C613C00" w:rsidR="005D3937" w:rsidRDefault="00EF17E1">
          <w:pPr>
            <w:pStyle w:val="TOC1"/>
            <w:tabs>
              <w:tab w:val="right" w:leader="dot" w:pos="9072"/>
            </w:tabs>
            <w:rPr>
              <w:rFonts w:asciiTheme="minorHAnsi" w:eastAsiaTheme="minorEastAsia" w:hAnsiTheme="minorHAnsi" w:cstheme="minorBidi"/>
              <w:noProof/>
              <w:sz w:val="22"/>
              <w:szCs w:val="22"/>
            </w:rPr>
          </w:pPr>
          <w:hyperlink w:anchor="_Toc84933135" w:history="1">
            <w:r w:rsidR="005D3937" w:rsidRPr="002C2FEC">
              <w:rPr>
                <w:rStyle w:val="Hyperlink"/>
                <w:rFonts w:eastAsia="HG Mincho Light J"/>
                <w:noProof/>
              </w:rPr>
              <w:t>8.2.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4D4A4D">
              <w:rPr>
                <w:noProof/>
                <w:webHidden/>
              </w:rPr>
              <w:t>3</w:t>
            </w:r>
            <w:r w:rsidR="005D3937">
              <w:rPr>
                <w:noProof/>
                <w:webHidden/>
              </w:rPr>
              <w:fldChar w:fldCharType="end"/>
            </w:r>
          </w:hyperlink>
        </w:p>
        <w:p w14:paraId="67A6B90C" w14:textId="6947D005"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36" w:history="1">
            <w:r w:rsidR="005D3937" w:rsidRPr="002C2FEC">
              <w:rPr>
                <w:rStyle w:val="Hyperlink"/>
                <w:bCs/>
                <w:noProof/>
              </w:rPr>
              <w:t>8.2.1.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4D4A4D">
              <w:rPr>
                <w:noProof/>
                <w:webHidden/>
              </w:rPr>
              <w:t>3</w:t>
            </w:r>
            <w:r w:rsidR="005D3937">
              <w:rPr>
                <w:noProof/>
                <w:webHidden/>
              </w:rPr>
              <w:fldChar w:fldCharType="end"/>
            </w:r>
          </w:hyperlink>
        </w:p>
        <w:p w14:paraId="021600AB" w14:textId="0304521F"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37" w:history="1">
            <w:r w:rsidR="005D3937" w:rsidRPr="002C2FEC">
              <w:rPr>
                <w:rStyle w:val="Hyperlink"/>
                <w:bCs/>
                <w:noProof/>
              </w:rPr>
              <w:t>8.2.2.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4D4A4D">
              <w:rPr>
                <w:noProof/>
                <w:webHidden/>
              </w:rPr>
              <w:t>4</w:t>
            </w:r>
            <w:r w:rsidR="005D3937">
              <w:rPr>
                <w:noProof/>
                <w:webHidden/>
              </w:rPr>
              <w:fldChar w:fldCharType="end"/>
            </w:r>
          </w:hyperlink>
        </w:p>
        <w:p w14:paraId="2124448A" w14:textId="57CF1DDE" w:rsidR="005D3937" w:rsidRDefault="00EF17E1">
          <w:pPr>
            <w:pStyle w:val="TOC1"/>
            <w:tabs>
              <w:tab w:val="right" w:leader="dot" w:pos="9072"/>
            </w:tabs>
            <w:rPr>
              <w:rFonts w:asciiTheme="minorHAnsi" w:eastAsiaTheme="minorEastAsia" w:hAnsiTheme="minorHAnsi" w:cstheme="minorBidi"/>
              <w:noProof/>
              <w:sz w:val="22"/>
              <w:szCs w:val="22"/>
            </w:rPr>
          </w:pPr>
          <w:hyperlink w:anchor="_Toc84933138" w:history="1">
            <w:r w:rsidR="005D3937" w:rsidRPr="002C2FEC">
              <w:rPr>
                <w:rStyle w:val="Hyperlink"/>
                <w:rFonts w:eastAsia="HG Mincho Light J"/>
                <w:noProof/>
              </w:rPr>
              <w:t>8.3.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4D4A4D">
              <w:rPr>
                <w:noProof/>
                <w:webHidden/>
              </w:rPr>
              <w:t>5</w:t>
            </w:r>
            <w:r w:rsidR="005D3937">
              <w:rPr>
                <w:noProof/>
                <w:webHidden/>
              </w:rPr>
              <w:fldChar w:fldCharType="end"/>
            </w:r>
          </w:hyperlink>
        </w:p>
        <w:p w14:paraId="07662041" w14:textId="3FB9A6BE" w:rsidR="005D3937" w:rsidRDefault="00EF17E1">
          <w:pPr>
            <w:pStyle w:val="TOC1"/>
            <w:tabs>
              <w:tab w:val="right" w:leader="dot" w:pos="9072"/>
            </w:tabs>
            <w:rPr>
              <w:rFonts w:asciiTheme="minorHAnsi" w:eastAsiaTheme="minorEastAsia" w:hAnsiTheme="minorHAnsi" w:cstheme="minorBidi"/>
              <w:noProof/>
              <w:sz w:val="22"/>
              <w:szCs w:val="22"/>
            </w:rPr>
          </w:pPr>
          <w:hyperlink w:anchor="_Toc84933139" w:history="1">
            <w:r w:rsidR="005D3937" w:rsidRPr="002C2FEC">
              <w:rPr>
                <w:rStyle w:val="Hyperlink"/>
                <w:rFonts w:eastAsia="HG Mincho Light J"/>
                <w:noProof/>
              </w:rPr>
              <w:t>8.4. Система за финансово управление и контрол на ОП НОИР</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4D4A4D">
              <w:rPr>
                <w:noProof/>
                <w:webHidden/>
              </w:rPr>
              <w:t>5</w:t>
            </w:r>
            <w:r w:rsidR="005D3937">
              <w:rPr>
                <w:noProof/>
                <w:webHidden/>
              </w:rPr>
              <w:fldChar w:fldCharType="end"/>
            </w:r>
          </w:hyperlink>
        </w:p>
        <w:p w14:paraId="73F017FB" w14:textId="503E9061"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40" w:history="1">
            <w:r w:rsidR="005D3937" w:rsidRPr="002C2FEC">
              <w:rPr>
                <w:rStyle w:val="Hyperlink"/>
                <w:noProof/>
              </w:rPr>
              <w:t>8.4.1. Организация на банковите сметки</w:t>
            </w:r>
            <w:r w:rsidR="005D3937">
              <w:rPr>
                <w:noProof/>
                <w:webHidden/>
              </w:rPr>
              <w:tab/>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4D4A4D">
              <w:rPr>
                <w:noProof/>
                <w:webHidden/>
              </w:rPr>
              <w:t>5</w:t>
            </w:r>
            <w:r w:rsidR="005D3937">
              <w:rPr>
                <w:noProof/>
                <w:webHidden/>
              </w:rPr>
              <w:fldChar w:fldCharType="end"/>
            </w:r>
          </w:hyperlink>
        </w:p>
        <w:p w14:paraId="5CD4E521" w14:textId="0B35AC6A"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41" w:history="1">
            <w:r w:rsidR="005D3937" w:rsidRPr="002C2FEC">
              <w:rPr>
                <w:rStyle w:val="Hyperlink"/>
                <w:noProof/>
              </w:rPr>
              <w:t>8.4.2.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4D4A4D">
              <w:rPr>
                <w:noProof/>
                <w:webHidden/>
              </w:rPr>
              <w:t>8</w:t>
            </w:r>
            <w:r w:rsidR="005D3937">
              <w:rPr>
                <w:noProof/>
                <w:webHidden/>
              </w:rPr>
              <w:fldChar w:fldCharType="end"/>
            </w:r>
          </w:hyperlink>
        </w:p>
        <w:p w14:paraId="6E670105" w14:textId="25240373"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42" w:history="1">
            <w:r w:rsidR="005D3937" w:rsidRPr="002C2FEC">
              <w:rPr>
                <w:rStyle w:val="Hyperlink"/>
                <w:noProof/>
              </w:rPr>
              <w:t>8.4.3. Плащания</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4D4A4D">
              <w:rPr>
                <w:noProof/>
                <w:webHidden/>
              </w:rPr>
              <w:t>8</w:t>
            </w:r>
            <w:r w:rsidR="005D3937">
              <w:rPr>
                <w:noProof/>
                <w:webHidden/>
              </w:rPr>
              <w:fldChar w:fldCharType="end"/>
            </w:r>
          </w:hyperlink>
        </w:p>
        <w:p w14:paraId="009F1B73" w14:textId="71A51B4E" w:rsidR="005D3937" w:rsidRDefault="00EF17E1">
          <w:pPr>
            <w:pStyle w:val="TOC3"/>
            <w:tabs>
              <w:tab w:val="right" w:leader="dot" w:pos="9072"/>
            </w:tabs>
            <w:rPr>
              <w:rFonts w:asciiTheme="minorHAnsi" w:eastAsiaTheme="minorEastAsia" w:hAnsiTheme="minorHAnsi" w:cstheme="minorBidi"/>
              <w:noProof/>
              <w:sz w:val="22"/>
              <w:szCs w:val="22"/>
            </w:rPr>
          </w:pPr>
          <w:hyperlink w:anchor="_Toc84933143" w:history="1">
            <w:r w:rsidR="005D3937" w:rsidRPr="002C2FEC">
              <w:rPr>
                <w:rStyle w:val="Hyperlink"/>
                <w:noProof/>
              </w:rPr>
              <w:t>8.4.3.1 Плащания по проекти на бенефициенти по ОП НОИР (с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4D4A4D">
              <w:rPr>
                <w:noProof/>
                <w:webHidden/>
              </w:rPr>
              <w:t>10</w:t>
            </w:r>
            <w:r w:rsidR="005D3937">
              <w:rPr>
                <w:noProof/>
                <w:webHidden/>
              </w:rPr>
              <w:fldChar w:fldCharType="end"/>
            </w:r>
          </w:hyperlink>
        </w:p>
        <w:p w14:paraId="72ECBD5A" w14:textId="661578F1" w:rsidR="005D3937" w:rsidRDefault="00EF17E1">
          <w:pPr>
            <w:pStyle w:val="TOC3"/>
            <w:tabs>
              <w:tab w:val="right" w:leader="dot" w:pos="9072"/>
            </w:tabs>
            <w:rPr>
              <w:rFonts w:asciiTheme="minorHAnsi" w:eastAsiaTheme="minorEastAsia" w:hAnsiTheme="minorHAnsi" w:cstheme="minorBidi"/>
              <w:noProof/>
              <w:sz w:val="22"/>
              <w:szCs w:val="22"/>
            </w:rPr>
          </w:pPr>
          <w:hyperlink w:anchor="_Toc84933144" w:history="1">
            <w:r w:rsidR="005D3937" w:rsidRPr="002C2FEC">
              <w:rPr>
                <w:rStyle w:val="Hyperlink"/>
                <w:noProof/>
              </w:rPr>
              <w:t>8.4.3.2.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4D4A4D">
              <w:rPr>
                <w:noProof/>
                <w:webHidden/>
              </w:rPr>
              <w:t>11</w:t>
            </w:r>
            <w:r w:rsidR="005D3937">
              <w:rPr>
                <w:noProof/>
                <w:webHidden/>
              </w:rPr>
              <w:fldChar w:fldCharType="end"/>
            </w:r>
          </w:hyperlink>
        </w:p>
        <w:p w14:paraId="7F2916D6" w14:textId="60CDAE42" w:rsidR="005D3937" w:rsidRDefault="00EF17E1">
          <w:pPr>
            <w:pStyle w:val="TOC3"/>
            <w:tabs>
              <w:tab w:val="right" w:leader="dot" w:pos="9072"/>
            </w:tabs>
            <w:rPr>
              <w:rFonts w:asciiTheme="minorHAnsi" w:eastAsiaTheme="minorEastAsia" w:hAnsiTheme="minorHAnsi" w:cstheme="minorBidi"/>
              <w:noProof/>
              <w:sz w:val="22"/>
              <w:szCs w:val="22"/>
            </w:rPr>
          </w:pPr>
          <w:hyperlink w:anchor="_Toc84933145" w:history="1">
            <w:r w:rsidR="005D3937" w:rsidRPr="002C2FEC">
              <w:rPr>
                <w:rStyle w:val="Hyperlink"/>
                <w:noProof/>
              </w:rPr>
              <w:t>8.4.3.3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4D4A4D">
              <w:rPr>
                <w:noProof/>
                <w:webHidden/>
              </w:rPr>
              <w:t>15</w:t>
            </w:r>
            <w:r w:rsidR="005D3937">
              <w:rPr>
                <w:noProof/>
                <w:webHidden/>
              </w:rPr>
              <w:fldChar w:fldCharType="end"/>
            </w:r>
          </w:hyperlink>
        </w:p>
        <w:p w14:paraId="665DFFC2" w14:textId="4DA30BB8" w:rsidR="005D3937" w:rsidRDefault="00EF17E1">
          <w:pPr>
            <w:pStyle w:val="TOC3"/>
            <w:tabs>
              <w:tab w:val="right" w:leader="dot" w:pos="9072"/>
            </w:tabs>
            <w:rPr>
              <w:rFonts w:asciiTheme="minorHAnsi" w:eastAsiaTheme="minorEastAsia" w:hAnsiTheme="minorHAnsi" w:cstheme="minorBidi"/>
              <w:noProof/>
              <w:sz w:val="22"/>
              <w:szCs w:val="22"/>
            </w:rPr>
          </w:pPr>
          <w:hyperlink w:anchor="_Toc84933146" w:history="1">
            <w:r w:rsidR="005D3937" w:rsidRPr="002C2FEC">
              <w:rPr>
                <w:rStyle w:val="Hyperlink"/>
                <w:noProof/>
              </w:rPr>
              <w:t>8.4.3.4 Плащания по ПО 4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4D4A4D">
              <w:rPr>
                <w:noProof/>
                <w:webHidden/>
              </w:rPr>
              <w:t>16</w:t>
            </w:r>
            <w:r w:rsidR="005D3937">
              <w:rPr>
                <w:noProof/>
                <w:webHidden/>
              </w:rPr>
              <w:fldChar w:fldCharType="end"/>
            </w:r>
          </w:hyperlink>
        </w:p>
        <w:p w14:paraId="3F29A498" w14:textId="03056159"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47" w:history="1">
            <w:r w:rsidR="005D3937" w:rsidRPr="002C2FEC">
              <w:rPr>
                <w:rStyle w:val="Hyperlink"/>
                <w:noProof/>
              </w:rPr>
              <w:t xml:space="preserve">8.4.4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4D4A4D">
              <w:rPr>
                <w:noProof/>
                <w:webHidden/>
              </w:rPr>
              <w:t>17</w:t>
            </w:r>
            <w:r w:rsidR="005D3937">
              <w:rPr>
                <w:noProof/>
                <w:webHidden/>
              </w:rPr>
              <w:fldChar w:fldCharType="end"/>
            </w:r>
          </w:hyperlink>
        </w:p>
        <w:p w14:paraId="3B9C435F" w14:textId="00743C19"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48" w:history="1">
            <w:r w:rsidR="005D3937" w:rsidRPr="002C2FEC">
              <w:rPr>
                <w:rStyle w:val="Hyperlink"/>
                <w:noProof/>
              </w:rPr>
              <w:t>8.4.5. 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4D4A4D">
              <w:rPr>
                <w:noProof/>
                <w:webHidden/>
              </w:rPr>
              <w:t>31</w:t>
            </w:r>
            <w:r w:rsidR="005D3937">
              <w:rPr>
                <w:noProof/>
                <w:webHidden/>
              </w:rPr>
              <w:fldChar w:fldCharType="end"/>
            </w:r>
          </w:hyperlink>
        </w:p>
        <w:p w14:paraId="74D1596B" w14:textId="4F82E908" w:rsidR="005D3937" w:rsidRDefault="00EF17E1">
          <w:pPr>
            <w:pStyle w:val="TOC1"/>
            <w:tabs>
              <w:tab w:val="right" w:leader="dot" w:pos="9072"/>
            </w:tabs>
            <w:rPr>
              <w:rFonts w:asciiTheme="minorHAnsi" w:eastAsiaTheme="minorEastAsia" w:hAnsiTheme="minorHAnsi" w:cstheme="minorBidi"/>
              <w:noProof/>
              <w:sz w:val="22"/>
              <w:szCs w:val="22"/>
            </w:rPr>
          </w:pPr>
          <w:hyperlink w:anchor="_Toc84933149" w:history="1">
            <w:r w:rsidR="005D3937" w:rsidRPr="002C2FEC">
              <w:rPr>
                <w:rStyle w:val="Hyperlink"/>
                <w:noProof/>
              </w:rPr>
              <w:t>8.5. Финансово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4D4A4D">
              <w:rPr>
                <w:noProof/>
                <w:webHidden/>
              </w:rPr>
              <w:t>32</w:t>
            </w:r>
            <w:r w:rsidR="005D3937">
              <w:rPr>
                <w:noProof/>
                <w:webHidden/>
              </w:rPr>
              <w:fldChar w:fldCharType="end"/>
            </w:r>
          </w:hyperlink>
        </w:p>
        <w:p w14:paraId="1E6049C5" w14:textId="6C32C774"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50" w:history="1">
            <w:r w:rsidR="005D3937" w:rsidRPr="002C2FEC">
              <w:rPr>
                <w:rStyle w:val="Hyperlink"/>
                <w:noProof/>
              </w:rPr>
              <w:t>8.5.1.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4D4A4D">
              <w:rPr>
                <w:noProof/>
                <w:webHidden/>
              </w:rPr>
              <w:t>33</w:t>
            </w:r>
            <w:r w:rsidR="005D3937">
              <w:rPr>
                <w:noProof/>
                <w:webHidden/>
              </w:rPr>
              <w:fldChar w:fldCharType="end"/>
            </w:r>
          </w:hyperlink>
        </w:p>
        <w:p w14:paraId="6EFAD39E" w14:textId="731AA09A"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51" w:history="1">
            <w:r w:rsidR="005D3937" w:rsidRPr="002C2FEC">
              <w:rPr>
                <w:rStyle w:val="Hyperlink"/>
                <w:noProof/>
              </w:rPr>
              <w:t>8.5.2.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4D4A4D">
              <w:rPr>
                <w:noProof/>
                <w:webHidden/>
              </w:rPr>
              <w:t>35</w:t>
            </w:r>
            <w:r w:rsidR="005D3937">
              <w:rPr>
                <w:noProof/>
                <w:webHidden/>
              </w:rPr>
              <w:fldChar w:fldCharType="end"/>
            </w:r>
          </w:hyperlink>
        </w:p>
        <w:p w14:paraId="2795586D" w14:textId="5F9030B3"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52" w:history="1">
            <w:r w:rsidR="005D3937" w:rsidRPr="002C2FEC">
              <w:rPr>
                <w:rStyle w:val="Hyperlink"/>
                <w:noProof/>
              </w:rPr>
              <w:t>8.5.3.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4D4A4D">
              <w:rPr>
                <w:noProof/>
                <w:webHidden/>
              </w:rPr>
              <w:t>35</w:t>
            </w:r>
            <w:r w:rsidR="005D3937">
              <w:rPr>
                <w:noProof/>
                <w:webHidden/>
              </w:rPr>
              <w:fldChar w:fldCharType="end"/>
            </w:r>
          </w:hyperlink>
        </w:p>
        <w:p w14:paraId="276E032C" w14:textId="39A92D80" w:rsidR="005D3937" w:rsidRDefault="00EF17E1">
          <w:pPr>
            <w:pStyle w:val="TOC1"/>
            <w:tabs>
              <w:tab w:val="right" w:leader="dot" w:pos="9072"/>
            </w:tabs>
            <w:rPr>
              <w:rFonts w:asciiTheme="minorHAnsi" w:eastAsiaTheme="minorEastAsia" w:hAnsiTheme="minorHAnsi" w:cstheme="minorBidi"/>
              <w:noProof/>
              <w:sz w:val="22"/>
              <w:szCs w:val="22"/>
            </w:rPr>
          </w:pPr>
          <w:hyperlink w:anchor="_Toc84933153" w:history="1">
            <w:r w:rsidR="005D3937" w:rsidRPr="002C2FEC">
              <w:rPr>
                <w:rStyle w:val="Hyperlink"/>
                <w:noProof/>
              </w:rPr>
              <w:t>8.6.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4D4A4D">
              <w:rPr>
                <w:noProof/>
                <w:webHidden/>
              </w:rPr>
              <w:t>37</w:t>
            </w:r>
            <w:r w:rsidR="005D3937">
              <w:rPr>
                <w:noProof/>
                <w:webHidden/>
              </w:rPr>
              <w:fldChar w:fldCharType="end"/>
            </w:r>
          </w:hyperlink>
        </w:p>
        <w:p w14:paraId="427C83F4" w14:textId="2A43659D"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54" w:history="1">
            <w:r w:rsidR="005D3937" w:rsidRPr="002C2FEC">
              <w:rPr>
                <w:rStyle w:val="Hyperlink"/>
                <w:noProof/>
              </w:rPr>
              <w:t>8.6.1.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4D4A4D">
              <w:rPr>
                <w:noProof/>
                <w:webHidden/>
              </w:rPr>
              <w:t>37</w:t>
            </w:r>
            <w:r w:rsidR="005D3937">
              <w:rPr>
                <w:noProof/>
                <w:webHidden/>
              </w:rPr>
              <w:fldChar w:fldCharType="end"/>
            </w:r>
          </w:hyperlink>
        </w:p>
        <w:p w14:paraId="3DDF00BB" w14:textId="769DF0E7"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55" w:history="1">
            <w:r w:rsidR="005D3937" w:rsidRPr="002C2FEC">
              <w:rPr>
                <w:rStyle w:val="Hyperlink"/>
                <w:noProof/>
              </w:rPr>
              <w:t>8.6.2.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4D4A4D">
              <w:rPr>
                <w:noProof/>
                <w:webHidden/>
              </w:rPr>
              <w:t>38</w:t>
            </w:r>
            <w:r w:rsidR="005D3937">
              <w:rPr>
                <w:noProof/>
                <w:webHidden/>
              </w:rPr>
              <w:fldChar w:fldCharType="end"/>
            </w:r>
          </w:hyperlink>
        </w:p>
        <w:p w14:paraId="2F2BDEA6" w14:textId="242FC8F4" w:rsidR="005D3937" w:rsidRDefault="00EF17E1">
          <w:pPr>
            <w:pStyle w:val="TOC1"/>
            <w:tabs>
              <w:tab w:val="right" w:leader="dot" w:pos="9072"/>
            </w:tabs>
            <w:rPr>
              <w:rFonts w:asciiTheme="minorHAnsi" w:eastAsiaTheme="minorEastAsia" w:hAnsiTheme="minorHAnsi" w:cstheme="minorBidi"/>
              <w:noProof/>
              <w:sz w:val="22"/>
              <w:szCs w:val="22"/>
            </w:rPr>
          </w:pPr>
          <w:hyperlink w:anchor="_Toc84933156" w:history="1">
            <w:r w:rsidR="005D3937" w:rsidRPr="002C2FEC">
              <w:rPr>
                <w:rStyle w:val="Hyperlink"/>
                <w:noProof/>
              </w:rPr>
              <w:t>8.7. Сертифициране на разходите.</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4D4A4D">
              <w:rPr>
                <w:noProof/>
                <w:webHidden/>
              </w:rPr>
              <w:t>39</w:t>
            </w:r>
            <w:r w:rsidR="005D3937">
              <w:rPr>
                <w:noProof/>
                <w:webHidden/>
              </w:rPr>
              <w:fldChar w:fldCharType="end"/>
            </w:r>
          </w:hyperlink>
        </w:p>
        <w:p w14:paraId="4109628B" w14:textId="583CF601"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57" w:history="1">
            <w:r w:rsidR="005D3937" w:rsidRPr="002C2FEC">
              <w:rPr>
                <w:rStyle w:val="Hyperlink"/>
                <w:noProof/>
              </w:rPr>
              <w:t>8.7.1. Изготвяне на Доклад по сертификация и Декларация за допустимите разходи</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4D4A4D">
              <w:rPr>
                <w:noProof/>
                <w:webHidden/>
              </w:rPr>
              <w:t>40</w:t>
            </w:r>
            <w:r w:rsidR="005D3937">
              <w:rPr>
                <w:noProof/>
                <w:webHidden/>
              </w:rPr>
              <w:fldChar w:fldCharType="end"/>
            </w:r>
          </w:hyperlink>
        </w:p>
        <w:p w14:paraId="201638FA" w14:textId="35B67B80"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158" w:history="1">
            <w:r w:rsidR="005D3937" w:rsidRPr="002C2FEC">
              <w:rPr>
                <w:rStyle w:val="Hyperlink"/>
                <w:noProof/>
              </w:rPr>
              <w:t>8.7.2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4D4A4D">
              <w:rPr>
                <w:noProof/>
                <w:webHidden/>
              </w:rPr>
              <w:t>43</w:t>
            </w:r>
            <w:r w:rsidR="005D3937">
              <w:rPr>
                <w:noProof/>
                <w:webHidden/>
              </w:rPr>
              <w:fldChar w:fldCharType="end"/>
            </w:r>
          </w:hyperlink>
        </w:p>
        <w:p w14:paraId="027C8D42" w14:textId="34ACAFFF" w:rsidR="005D3937" w:rsidRDefault="00EF17E1">
          <w:pPr>
            <w:pStyle w:val="TOC2"/>
            <w:tabs>
              <w:tab w:val="right" w:leader="dot" w:pos="9072"/>
            </w:tabs>
            <w:rPr>
              <w:rFonts w:asciiTheme="minorHAnsi" w:eastAsiaTheme="minorEastAsia" w:hAnsiTheme="minorHAnsi" w:cstheme="minorBidi"/>
              <w:noProof/>
              <w:sz w:val="22"/>
              <w:szCs w:val="22"/>
            </w:rPr>
          </w:pPr>
          <w:hyperlink w:anchor="_Toc84933223" w:history="1">
            <w:r w:rsidR="005D3937" w:rsidRPr="002C2FEC">
              <w:rPr>
                <w:rStyle w:val="Hyperlink"/>
                <w:noProof/>
              </w:rPr>
              <w:t>8.8. Подаване на финансови данни по ОП НОИР</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4D4A4D">
              <w:rPr>
                <w:noProof/>
                <w:webHidden/>
              </w:rPr>
              <w:t>49</w:t>
            </w:r>
            <w:r w:rsidR="005D3937">
              <w:rPr>
                <w:noProof/>
                <w:webHidden/>
              </w:rPr>
              <w:fldChar w:fldCharType="end"/>
            </w:r>
          </w:hyperlink>
        </w:p>
        <w:p w14:paraId="15B0A2CA" w14:textId="076FC9C5" w:rsidR="006D4B18" w:rsidRPr="00C95E3C" w:rsidRDefault="006D4B18" w:rsidP="005C4B83">
          <w:pPr>
            <w:jc w:val="both"/>
          </w:pPr>
          <w:r w:rsidRPr="005C4B83">
            <w:rPr>
              <w:b/>
              <w:bCs/>
              <w:noProof/>
            </w:rPr>
            <w:fldChar w:fldCharType="end"/>
          </w:r>
        </w:p>
      </w:sdtContent>
    </w:sdt>
    <w:p w14:paraId="3461CC57" w14:textId="77777777" w:rsidR="00C95E3C" w:rsidRDefault="00C95E3C" w:rsidP="005C4B83">
      <w:pPr>
        <w:spacing w:before="120" w:after="120" w:line="360" w:lineRule="auto"/>
        <w:jc w:val="both"/>
      </w:pPr>
    </w:p>
    <w:p w14:paraId="26E8FED9" w14:textId="77777777" w:rsidR="00C95E3C" w:rsidRPr="00C95E3C" w:rsidRDefault="00C95E3C" w:rsidP="005C4B83">
      <w:pPr>
        <w:spacing w:before="120" w:after="120" w:line="360" w:lineRule="auto"/>
        <w:jc w:val="both"/>
      </w:pPr>
    </w:p>
    <w:p w14:paraId="53858B1F" w14:textId="71AB3BA0" w:rsidR="00C95E3C" w:rsidRDefault="00C95E3C" w:rsidP="005C4B83">
      <w:pPr>
        <w:spacing w:before="120" w:after="120" w:line="360" w:lineRule="auto"/>
        <w:jc w:val="both"/>
      </w:pPr>
    </w:p>
    <w:p w14:paraId="68DEC734" w14:textId="77777777" w:rsidR="00D25C90" w:rsidRPr="00C95E3C" w:rsidRDefault="00AF6DEB">
      <w:pPr>
        <w:spacing w:before="120" w:after="120" w:line="360" w:lineRule="auto"/>
        <w:jc w:val="both"/>
        <w:rPr>
          <w:b/>
        </w:rPr>
      </w:pPr>
      <w:r w:rsidRPr="00C95E3C">
        <w:rPr>
          <w:b/>
        </w:rPr>
        <w:lastRenderedPageBreak/>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77777777" w:rsidR="00871986" w:rsidRPr="00C95E3C" w:rsidRDefault="00871986">
            <w:pPr>
              <w:spacing w:before="120" w:after="120"/>
              <w:jc w:val="both"/>
              <w:rPr>
                <w:i/>
              </w:rPr>
            </w:pPr>
            <w:r w:rsidRPr="00C95E3C">
              <w:rPr>
                <w:i/>
              </w:rPr>
              <w:t>Приложение 8.1.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77777777" w:rsidR="00D25C90" w:rsidRPr="00C95E3C" w:rsidRDefault="00D25C90">
            <w:pPr>
              <w:spacing w:before="120" w:after="120"/>
              <w:jc w:val="both"/>
              <w:rPr>
                <w:i/>
              </w:rPr>
            </w:pPr>
            <w:r w:rsidRPr="00C95E3C">
              <w:rPr>
                <w:i/>
              </w:rPr>
              <w:t>Прило</w:t>
            </w:r>
            <w:r w:rsidR="000A019A" w:rsidRPr="00C95E3C">
              <w:rPr>
                <w:i/>
              </w:rPr>
              <w:t xml:space="preserve">жение </w:t>
            </w:r>
            <w:r w:rsidR="00766410" w:rsidRPr="00C95E3C">
              <w:rPr>
                <w:i/>
              </w:rPr>
              <w:t>8</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77F2B45B" w:rsidR="00A24CF4" w:rsidRPr="00C95E3C" w:rsidRDefault="00A24CF4">
            <w:pPr>
              <w:spacing w:before="120" w:after="120"/>
              <w:jc w:val="both"/>
              <w:rPr>
                <w:i/>
              </w:rPr>
            </w:pPr>
            <w:r w:rsidRPr="00C95E3C">
              <w:rPr>
                <w:i/>
              </w:rPr>
              <w:t>Приложение 8.</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77777777" w:rsidR="008410C5" w:rsidRPr="00C95E3C" w:rsidRDefault="007E17A1">
            <w:pPr>
              <w:spacing w:before="120" w:after="120"/>
              <w:jc w:val="both"/>
              <w:rPr>
                <w:i/>
              </w:rPr>
            </w:pPr>
            <w:r w:rsidRPr="00C95E3C">
              <w:rPr>
                <w:i/>
              </w:rPr>
              <w:t>Приложение 8.</w:t>
            </w:r>
            <w:r w:rsidRPr="005C4B83">
              <w:rPr>
                <w:i/>
              </w:rPr>
              <w:t>6</w:t>
            </w:r>
            <w:r w:rsidR="008410C5"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C95E3C" w:rsidRDefault="00254EF2">
            <w:pPr>
              <w:spacing w:before="120" w:after="120"/>
              <w:jc w:val="both"/>
              <w:rPr>
                <w:iCs/>
              </w:rPr>
            </w:pPr>
            <w:r w:rsidRPr="005C4B83">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77777777" w:rsidR="00431A33" w:rsidRPr="00C95E3C" w:rsidRDefault="00431A33">
            <w:pPr>
              <w:spacing w:before="120" w:after="120"/>
              <w:jc w:val="both"/>
              <w:rPr>
                <w:i/>
              </w:rPr>
            </w:pPr>
            <w:r w:rsidRPr="00C95E3C">
              <w:rPr>
                <w:i/>
              </w:rPr>
              <w:t>Приложение 8.</w:t>
            </w:r>
            <w:r w:rsidRPr="005C4B83">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7777777" w:rsidR="00431A33" w:rsidRPr="00D6171A" w:rsidRDefault="0016618E">
            <w:pPr>
              <w:spacing w:before="120" w:after="120"/>
              <w:jc w:val="both"/>
            </w:pPr>
            <w:r w:rsidRPr="00444B73">
              <w:t xml:space="preserve">Контролен лист - </w:t>
            </w:r>
            <w:r>
              <w:t>И</w:t>
            </w:r>
            <w:r w:rsidRPr="00444B73">
              <w:t xml:space="preserve">зготвяне </w:t>
            </w:r>
            <w:r>
              <w:t xml:space="preserve">и проверка </w:t>
            </w:r>
            <w:r w:rsidRPr="00444B73">
              <w:t>на Доклад по сертификация и Декларация за допустимост на разходите</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77777777" w:rsidR="003B5168" w:rsidRPr="00C95E3C" w:rsidRDefault="003B5168">
            <w:pPr>
              <w:spacing w:before="120" w:after="120"/>
              <w:jc w:val="both"/>
              <w:rPr>
                <w:i/>
              </w:rPr>
            </w:pPr>
            <w:r w:rsidRPr="00C95E3C">
              <w:rPr>
                <w:i/>
              </w:rPr>
              <w:t>Приложение 8.8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B13B36"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77777777" w:rsidR="00152952" w:rsidRPr="00C95E3C" w:rsidRDefault="00152952">
            <w:pPr>
              <w:spacing w:before="120" w:after="120"/>
              <w:jc w:val="both"/>
              <w:rPr>
                <w:i/>
              </w:rPr>
            </w:pPr>
            <w:r w:rsidRPr="00C95E3C">
              <w:rPr>
                <w:i/>
              </w:rPr>
              <w:t>Приложени</w:t>
            </w:r>
            <w:r w:rsidR="00274287" w:rsidRPr="00C95E3C">
              <w:rPr>
                <w:i/>
              </w:rPr>
              <w:t>е 8.9.</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77777777" w:rsidR="00152952" w:rsidRPr="00C95E3C" w:rsidRDefault="00722643">
            <w:pPr>
              <w:spacing w:before="120" w:after="120"/>
              <w:jc w:val="both"/>
            </w:pPr>
            <w:bookmarkStart w:id="0" w:name="bookmark26"/>
            <w:r>
              <w:t xml:space="preserve">Образец на </w:t>
            </w:r>
            <w:r w:rsidR="00274287" w:rsidRPr="005C4B83">
              <w:t>Г</w:t>
            </w:r>
            <w:bookmarkEnd w:id="0"/>
            <w:r w:rsidR="00274287" w:rsidRPr="005C4B83">
              <w:t>одишно обобщение на окончателните одитни доклади и на извършените проверки</w:t>
            </w:r>
          </w:p>
        </w:tc>
      </w:tr>
      <w:tr w:rsidR="00B13B36"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77777777" w:rsidR="00274287" w:rsidRPr="00C95E3C" w:rsidRDefault="00274287" w:rsidP="005C4B83">
            <w:pPr>
              <w:spacing w:before="120" w:after="120"/>
              <w:jc w:val="both"/>
              <w:rPr>
                <w:i/>
              </w:rPr>
            </w:pPr>
            <w:r w:rsidRPr="00C95E3C">
              <w:rPr>
                <w:i/>
              </w:rPr>
              <w:t>Приложение 8.10.</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77777777" w:rsidR="00274287" w:rsidRPr="00C95E3C" w:rsidRDefault="00274287" w:rsidP="006537C6">
            <w:pPr>
              <w:spacing w:before="120" w:after="120"/>
              <w:jc w:val="both"/>
            </w:pPr>
            <w:r w:rsidRPr="00C95E3C">
              <w:t xml:space="preserve">Контролен лист – Изготвяне на проект на Декларация за управление и Годишно </w:t>
            </w:r>
            <w:r w:rsidRPr="005C4B83">
              <w:t>обобщение на окончателните одитни доклади и на извършените проверки</w:t>
            </w:r>
          </w:p>
        </w:tc>
      </w:tr>
      <w:tr w:rsidR="00B13B36"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77777777" w:rsidR="00274287" w:rsidRPr="00C95E3C" w:rsidRDefault="00274287" w:rsidP="005C4B83">
            <w:pPr>
              <w:spacing w:before="120" w:after="120"/>
              <w:jc w:val="both"/>
              <w:rPr>
                <w:i/>
              </w:rPr>
            </w:pPr>
            <w:r w:rsidRPr="00C95E3C">
              <w:rPr>
                <w:i/>
              </w:rPr>
              <w:t>Приложение 8.11.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77777777" w:rsidR="00274287" w:rsidRPr="00C95E3C" w:rsidRDefault="00953783">
            <w:pPr>
              <w:spacing w:before="120" w:after="120"/>
              <w:jc w:val="both"/>
            </w:pPr>
            <w:r w:rsidRPr="00C95E3C">
              <w:t xml:space="preserve">Контролен лист – Изготвяне на </w:t>
            </w:r>
            <w:r>
              <w:t xml:space="preserve">финализиран вариант на </w:t>
            </w:r>
            <w:r w:rsidRPr="00C95E3C">
              <w:t xml:space="preserve">Декларация за управление и Годишно </w:t>
            </w:r>
            <w:r w:rsidRPr="00B92C1B">
              <w:t>обобщение на окончателните одитни доклади и на извършените проверки</w:t>
            </w:r>
          </w:p>
        </w:tc>
      </w:tr>
    </w:tbl>
    <w:p w14:paraId="0CC12696" w14:textId="77777777" w:rsidR="009F7F0C" w:rsidRDefault="009F7F0C" w:rsidP="005C4B83">
      <w:bookmarkStart w:id="1" w:name="т8_1"/>
    </w:p>
    <w:p w14:paraId="68F209E7" w14:textId="77777777" w:rsidR="009F7F0C" w:rsidRDefault="009F7F0C" w:rsidP="005C4B83"/>
    <w:p w14:paraId="2872D2B6" w14:textId="548A61DB" w:rsidR="009F7F0C" w:rsidRDefault="009F7F0C" w:rsidP="005C4B83"/>
    <w:p w14:paraId="5BD8F97B" w14:textId="77777777" w:rsidR="004A0628" w:rsidRDefault="004A0628" w:rsidP="005C4B83"/>
    <w:p w14:paraId="362046CD" w14:textId="77777777" w:rsidR="00750894" w:rsidRDefault="00750894" w:rsidP="00750894"/>
    <w:p w14:paraId="0F48F633" w14:textId="77777777" w:rsidR="00750894" w:rsidRPr="005C4B83" w:rsidRDefault="00750894" w:rsidP="005C4B83"/>
    <w:p w14:paraId="7D19C031" w14:textId="77777777" w:rsidR="00252653" w:rsidRPr="00D6171A" w:rsidRDefault="00092905" w:rsidP="005C4B83">
      <w:pPr>
        <w:pStyle w:val="Heading1"/>
        <w:jc w:val="both"/>
      </w:pPr>
      <w:bookmarkStart w:id="2" w:name="_Toc84933134"/>
      <w:r w:rsidRPr="005C4B83">
        <w:rPr>
          <w:rFonts w:ascii="Times New Roman" w:eastAsia="HG Mincho Light J" w:hAnsi="Times New Roman"/>
          <w:sz w:val="24"/>
          <w:szCs w:val="24"/>
        </w:rPr>
        <w:t>8.</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2"/>
    </w:p>
    <w:bookmarkEnd w:id="1"/>
    <w:p w14:paraId="5FEF0472" w14:textId="77777777"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 xml:space="preserve">Правилата за финансово управление са предназначени да дадат насока на ръководителите и експертите, участващи в изпълнението и управлението на проекти, </w:t>
      </w:r>
      <w:r w:rsidR="004E6C40" w:rsidRPr="00C95E3C">
        <w:rPr>
          <w:snapToGrid w:val="0"/>
        </w:rPr>
        <w:lastRenderedPageBreak/>
        <w:t xml:space="preserve">финансирани от </w:t>
      </w:r>
      <w:r w:rsidR="008641AE" w:rsidRPr="00C95E3C">
        <w:rPr>
          <w:snapToGrid w:val="0"/>
        </w:rPr>
        <w:t>Оперативна програма „Наука и образование за интелигентен растеж” 2014-2020</w:t>
      </w:r>
      <w:r w:rsidR="008641AE" w:rsidRPr="005C4B83">
        <w:rPr>
          <w:snapToGrid w:val="0"/>
        </w:rPr>
        <w:t xml:space="preserve"> (</w:t>
      </w:r>
      <w:r w:rsidR="004E6C40" w:rsidRPr="00C95E3C">
        <w:rPr>
          <w:snapToGrid w:val="0"/>
        </w:rPr>
        <w:t>ОП НОИР</w:t>
      </w:r>
      <w:r w:rsidR="008641AE" w:rsidRPr="005C4B83">
        <w:rPr>
          <w:snapToGrid w:val="0"/>
        </w:rPr>
        <w:t>)</w:t>
      </w:r>
      <w:r w:rsidR="004E6C40" w:rsidRPr="00C95E3C">
        <w:rPr>
          <w:snapToGrid w:val="0"/>
        </w:rPr>
        <w:t xml:space="preserve"> и съфинансирани от Европейския фонд за регионално развитие </w:t>
      </w:r>
      <w:r w:rsidR="00D90559">
        <w:rPr>
          <w:snapToGrid w:val="0"/>
          <w:lang w:val="en-US"/>
        </w:rPr>
        <w:t>(</w:t>
      </w:r>
      <w:r w:rsidR="00D90559">
        <w:rPr>
          <w:snapToGrid w:val="0"/>
        </w:rPr>
        <w:t>ЕФРР</w:t>
      </w:r>
      <w:r w:rsidR="00D90559">
        <w:rPr>
          <w:snapToGrid w:val="0"/>
          <w:lang w:val="en-US"/>
        </w:rPr>
        <w:t>)</w:t>
      </w:r>
      <w:r w:rsidR="00D90559">
        <w:rPr>
          <w:snapToGrid w:val="0"/>
        </w:rPr>
        <w:t xml:space="preserve"> </w:t>
      </w:r>
      <w:r w:rsidR="004E6C40" w:rsidRPr="00C95E3C">
        <w:rPr>
          <w:snapToGrid w:val="0"/>
        </w:rPr>
        <w:t>и Европейския социален фонд</w:t>
      </w:r>
      <w:r w:rsidR="00D90559">
        <w:rPr>
          <w:snapToGrid w:val="0"/>
          <w:lang w:val="en-US"/>
        </w:rPr>
        <w:t xml:space="preserve"> (</w:t>
      </w:r>
      <w:r w:rsidR="00D90559">
        <w:rPr>
          <w:snapToGrid w:val="0"/>
        </w:rPr>
        <w:t>ЕСФ</w:t>
      </w:r>
      <w:r w:rsidR="00D90559">
        <w:rPr>
          <w:snapToGrid w:val="0"/>
          <w:lang w:val="en-US"/>
        </w:rPr>
        <w:t>)</w:t>
      </w:r>
      <w:r w:rsidR="004E6C40" w:rsidRPr="00C95E3C">
        <w:rPr>
          <w:snapToGrid w:val="0"/>
        </w:rPr>
        <w:t>.</w:t>
      </w:r>
      <w:r w:rsidR="0019598B" w:rsidRPr="005C4B83">
        <w:rPr>
          <w:snapToGrid w:val="0"/>
        </w:rPr>
        <w:t xml:space="preserve">  </w:t>
      </w:r>
    </w:p>
    <w:p w14:paraId="6F8A71F0" w14:textId="77777777" w:rsidR="004435E8" w:rsidRPr="00C95E3C" w:rsidRDefault="00252653">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на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 xml:space="preserve">на </w:t>
      </w:r>
      <w:r w:rsidR="00CF53E9" w:rsidRPr="00C95E3C">
        <w:rPr>
          <w:snapToGrid w:val="0"/>
        </w:rPr>
        <w:t xml:space="preserve">средства по </w:t>
      </w:r>
      <w:r w:rsidR="004435E8" w:rsidRPr="00C95E3C">
        <w:rPr>
          <w:snapToGrid w:val="0"/>
        </w:rPr>
        <w:t>ОП НОИР.</w:t>
      </w:r>
      <w:r w:rsidR="005919BE" w:rsidRPr="00C95E3C">
        <w:rPr>
          <w:snapToGrid w:val="0"/>
        </w:rPr>
        <w:t xml:space="preserve"> </w:t>
      </w:r>
    </w:p>
    <w:p w14:paraId="2D41ECF0"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552B8AA1" w14:textId="77777777" w:rsidR="002F1D70" w:rsidRPr="00D6171A" w:rsidRDefault="002F1D70" w:rsidP="005C4B83">
      <w:pPr>
        <w:pStyle w:val="Heading1"/>
        <w:jc w:val="both"/>
      </w:pPr>
      <w:bookmarkStart w:id="3" w:name="_Toc84933135"/>
      <w:bookmarkStart w:id="4" w:name="т8_2"/>
      <w:r w:rsidRPr="005C4B83">
        <w:rPr>
          <w:rFonts w:ascii="Times New Roman" w:eastAsia="HG Mincho Light J" w:hAnsi="Times New Roman"/>
          <w:sz w:val="24"/>
          <w:szCs w:val="24"/>
        </w:rPr>
        <w:t>8.2. Нормативна рамка</w:t>
      </w:r>
      <w:bookmarkEnd w:id="3"/>
      <w:r w:rsidRPr="005C4B83">
        <w:rPr>
          <w:rFonts w:ascii="Times New Roman" w:eastAsia="HG Mincho Light J" w:hAnsi="Times New Roman"/>
          <w:sz w:val="24"/>
          <w:szCs w:val="24"/>
        </w:rPr>
        <w:t xml:space="preserve"> </w:t>
      </w:r>
    </w:p>
    <w:p w14:paraId="02721B5B" w14:textId="77777777" w:rsidR="00A92A34" w:rsidRPr="00D6171A" w:rsidRDefault="002F1D70" w:rsidP="005C4B83">
      <w:pPr>
        <w:pStyle w:val="Heading2"/>
        <w:jc w:val="both"/>
      </w:pPr>
      <w:bookmarkStart w:id="5" w:name="_Toc84933136"/>
      <w:bookmarkStart w:id="6" w:name="т8_2_1"/>
      <w:bookmarkEnd w:id="4"/>
      <w:r w:rsidRPr="005C4B83">
        <w:rPr>
          <w:rFonts w:ascii="Times New Roman" w:hAnsi="Times New Roman"/>
          <w:bCs/>
          <w:color w:val="auto"/>
          <w:lang w:val="bg-BG"/>
        </w:rPr>
        <w:t>8.2.1. Европейска нормативна рамка</w:t>
      </w:r>
      <w:bookmarkEnd w:id="5"/>
    </w:p>
    <w:bookmarkEnd w:id="6"/>
    <w:p w14:paraId="6E9035DE" w14:textId="6BA38021" w:rsidR="00A722A9" w:rsidRPr="00C95E3C" w:rsidRDefault="001E5C89" w:rsidP="0027603C">
      <w:pPr>
        <w:numPr>
          <w:ilvl w:val="0"/>
          <w:numId w:val="16"/>
        </w:numPr>
        <w:autoSpaceDE w:val="0"/>
        <w:autoSpaceDN w:val="0"/>
        <w:adjustRightInd w:val="0"/>
        <w:spacing w:line="360" w:lineRule="auto"/>
        <w:jc w:val="both"/>
      </w:pPr>
      <w:r w:rsidRPr="001E5C89">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A722A9" w:rsidRPr="00C95E3C">
        <w:t xml:space="preserve">, наричан по-нататък „Регламент (ЕС, </w:t>
      </w:r>
      <w:r w:rsidR="00484364" w:rsidRPr="00C95E3C">
        <w:t>Евратом</w:t>
      </w:r>
      <w:r w:rsidR="00A722A9" w:rsidRPr="00C95E3C">
        <w:t xml:space="preserve">) № </w:t>
      </w:r>
      <w:r w:rsidRPr="001E5C89">
        <w:t>2018/1046</w:t>
      </w:r>
      <w:r w:rsidR="00A722A9" w:rsidRPr="00C95E3C">
        <w:t>“;</w:t>
      </w:r>
    </w:p>
    <w:p w14:paraId="2D6F6E41" w14:textId="77777777" w:rsidR="00A722A9" w:rsidRPr="00C95E3C" w:rsidRDefault="00A722A9">
      <w:pPr>
        <w:numPr>
          <w:ilvl w:val="0"/>
          <w:numId w:val="16"/>
        </w:numPr>
        <w:spacing w:line="360" w:lineRule="auto"/>
        <w:jc w:val="both"/>
      </w:pPr>
      <w:r w:rsidRPr="00C95E3C">
        <w:t xml:space="preserve">Регламент (ЕС) № 1303/2013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 </w:t>
      </w:r>
    </w:p>
    <w:p w14:paraId="26E56DAF" w14:textId="77777777" w:rsidR="009B4166" w:rsidRPr="00C95E3C" w:rsidRDefault="00AC46E9" w:rsidP="00D6171A">
      <w:pPr>
        <w:numPr>
          <w:ilvl w:val="0"/>
          <w:numId w:val="16"/>
        </w:numPr>
        <w:spacing w:line="360" w:lineRule="auto"/>
        <w:jc w:val="both"/>
      </w:pPr>
      <w:r w:rsidRPr="005C4B83">
        <w:t>Регламент (ЕС) № 1304/2013</w:t>
      </w:r>
      <w:r w:rsidRPr="00C95E3C">
        <w:t xml:space="preserve"> на Европейския парламент и на съвета от 17 декември 2013 г. относно Европейския социален фонд и за отмяна на Регламент (ЕО) № 1081/2006 на Съвета;</w:t>
      </w:r>
    </w:p>
    <w:p w14:paraId="4AADA3A5" w14:textId="77777777" w:rsidR="002F1D70" w:rsidRPr="00D6171A" w:rsidRDefault="002F1D70" w:rsidP="005C4B83">
      <w:pPr>
        <w:pStyle w:val="Heading2"/>
        <w:jc w:val="both"/>
      </w:pPr>
      <w:bookmarkStart w:id="7" w:name="_Toc84933137"/>
      <w:bookmarkStart w:id="8" w:name="т8_2_2"/>
      <w:r w:rsidRPr="005C4B83">
        <w:rPr>
          <w:rFonts w:ascii="Times New Roman" w:hAnsi="Times New Roman"/>
          <w:bCs/>
          <w:color w:val="auto"/>
          <w:lang w:val="bg-BG"/>
        </w:rPr>
        <w:lastRenderedPageBreak/>
        <w:t>8.2.</w:t>
      </w:r>
      <w:r w:rsidR="004E4C77" w:rsidRPr="005C4B83">
        <w:rPr>
          <w:rFonts w:ascii="Times New Roman" w:hAnsi="Times New Roman"/>
          <w:bCs/>
          <w:color w:val="auto"/>
          <w:lang w:val="bg-BG"/>
        </w:rPr>
        <w:t>2</w:t>
      </w:r>
      <w:r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7"/>
    </w:p>
    <w:bookmarkEnd w:id="8"/>
    <w:p w14:paraId="026BDF51" w14:textId="77777777"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структурни и инвестиционни фондове (ЗУСЕСИФ);</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C95E3C" w:rsidRDefault="00C20F68" w:rsidP="00C20F68">
      <w:pPr>
        <w:pStyle w:val="FootnoteText"/>
        <w:numPr>
          <w:ilvl w:val="0"/>
          <w:numId w:val="16"/>
        </w:numPr>
        <w:spacing w:line="360" w:lineRule="auto"/>
        <w:jc w:val="both"/>
        <w:rPr>
          <w:sz w:val="24"/>
          <w:szCs w:val="24"/>
        </w:rPr>
      </w:pPr>
      <w:r w:rsidRPr="00C95E3C">
        <w:rPr>
          <w:sz w:val="24"/>
          <w:szCs w:val="24"/>
        </w:rPr>
        <w:t>Данъчно-осигурителния процесуален кодекс</w:t>
      </w:r>
      <w:r>
        <w:rPr>
          <w:sz w:val="24"/>
          <w:szCs w:val="24"/>
        </w:rPr>
        <w:t>;</w:t>
      </w:r>
    </w:p>
    <w:p w14:paraId="11844F62" w14:textId="45CD96CE" w:rsidR="00EF5142" w:rsidRPr="00C95E3C" w:rsidRDefault="00EF5142" w:rsidP="0027603C">
      <w:pPr>
        <w:pStyle w:val="FootnoteText"/>
        <w:numPr>
          <w:ilvl w:val="0"/>
          <w:numId w:val="16"/>
        </w:numPr>
        <w:spacing w:line="360" w:lineRule="auto"/>
        <w:jc w:val="both"/>
        <w:rPr>
          <w:sz w:val="24"/>
          <w:szCs w:val="24"/>
        </w:rPr>
      </w:pPr>
      <w:r w:rsidRPr="00C95E3C">
        <w:rPr>
          <w:sz w:val="24"/>
          <w:szCs w:val="24"/>
        </w:rPr>
        <w:t>НАРЕДБА № Н-3 от 22</w:t>
      </w:r>
      <w:r w:rsidR="000F7C48" w:rsidRPr="005C4B83">
        <w:rPr>
          <w:sz w:val="24"/>
          <w:szCs w:val="24"/>
        </w:rPr>
        <w:t xml:space="preserve"> </w:t>
      </w:r>
      <w:r w:rsidRPr="00C95E3C">
        <w:rPr>
          <w:sz w:val="24"/>
          <w:szCs w:val="24"/>
        </w:rPr>
        <w:t>май</w:t>
      </w:r>
      <w:r w:rsidR="000F7C48" w:rsidRPr="005C4B83">
        <w:rPr>
          <w:sz w:val="24"/>
          <w:szCs w:val="24"/>
        </w:rPr>
        <w:t xml:space="preserve"> </w:t>
      </w:r>
      <w:r w:rsidRPr="00C95E3C">
        <w:rPr>
          <w:sz w:val="24"/>
          <w:szCs w:val="24"/>
        </w:rPr>
        <w:t>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7603C">
        <w:rPr>
          <w:sz w:val="24"/>
          <w:szCs w:val="24"/>
        </w:rPr>
        <w:t xml:space="preserve">, приета 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Н-3/22.05.2018 г.</w:t>
      </w:r>
      <w:r w:rsidR="0027603C">
        <w:rPr>
          <w:sz w:val="24"/>
          <w:szCs w:val="24"/>
        </w:rPr>
        <w:t>“</w:t>
      </w:r>
      <w:r w:rsidRPr="00C95E3C">
        <w:rPr>
          <w:sz w:val="24"/>
          <w:szCs w:val="24"/>
        </w:rPr>
        <w:t>.</w:t>
      </w:r>
    </w:p>
    <w:p w14:paraId="67BE2E58" w14:textId="77777777" w:rsidR="00EF5142" w:rsidRPr="00C95E3C" w:rsidRDefault="00EF5142">
      <w:pPr>
        <w:widowControl w:val="0"/>
        <w:numPr>
          <w:ilvl w:val="0"/>
          <w:numId w:val="18"/>
        </w:numPr>
        <w:suppressAutoHyphens/>
        <w:spacing w:line="360" w:lineRule="auto"/>
        <w:jc w:val="both"/>
      </w:pPr>
      <w:r w:rsidRPr="00C95E3C">
        <w:t>Указания на Дирекция „Държавно съкровище“ в МФ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0604E307" w14:textId="77777777" w:rsidR="00EF5142" w:rsidRPr="00C95E3C" w:rsidRDefault="00EF5142">
      <w:pPr>
        <w:widowControl w:val="0"/>
        <w:numPr>
          <w:ilvl w:val="0"/>
          <w:numId w:val="18"/>
        </w:numPr>
        <w:suppressAutoHyphens/>
        <w:spacing w:line="360" w:lineRule="auto"/>
        <w:jc w:val="both"/>
      </w:pPr>
      <w:r w:rsidRPr="00C95E3C">
        <w:t>ПМС № 189/28.06.2016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04863D18" w14:textId="77777777" w:rsidR="00EF5142" w:rsidRPr="00C95E3C" w:rsidRDefault="00EF5142">
      <w:pPr>
        <w:widowControl w:val="0"/>
        <w:numPr>
          <w:ilvl w:val="0"/>
          <w:numId w:val="18"/>
        </w:numPr>
        <w:suppressAutoHyphens/>
        <w:spacing w:line="360" w:lineRule="auto"/>
        <w:jc w:val="both"/>
      </w:pPr>
      <w:r w:rsidRPr="00C95E3C">
        <w:t>ДНФ № 2/01.08.2017 г. относно реда и начина на отразяване на информацията за извършените плащания от Управляващите органи към бенефициенти със самостоятелни десетразрядни кодове в Системата за електронни бюджетни разплащания</w:t>
      </w:r>
      <w:r w:rsidR="00D6171A">
        <w:t>;</w:t>
      </w:r>
    </w:p>
    <w:p w14:paraId="03D6F1F3" w14:textId="7777777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Ред и начин за предоставяне на авансово финансиране чрез сметки и кодове в СЕБРА на Националния фонд и отчитане на операциите по неговото получаване, разходване и погасяване от бюджетните предприятия</w:t>
      </w:r>
      <w:r w:rsidR="0093799E">
        <w:t>;</w:t>
      </w:r>
    </w:p>
    <w:p w14:paraId="680C971F" w14:textId="77777777" w:rsidR="008C7972" w:rsidRPr="003B6D77" w:rsidRDefault="0093799E">
      <w:pPr>
        <w:widowControl w:val="0"/>
        <w:numPr>
          <w:ilvl w:val="0"/>
          <w:numId w:val="18"/>
        </w:numPr>
        <w:suppressAutoHyphens/>
        <w:spacing w:line="360" w:lineRule="auto"/>
        <w:jc w:val="both"/>
      </w:pPr>
      <w:r w:rsidRPr="00242CA5">
        <w:t>РМС № 592/21.08.2018 г. за условията и реда за разплащанията на разпоредители с бюджет по договори</w:t>
      </w:r>
      <w:r w:rsidR="008C7972" w:rsidRPr="003B6D77">
        <w:t>.</w:t>
      </w:r>
    </w:p>
    <w:p w14:paraId="460E61AB" w14:textId="77777777" w:rsidR="00E3083C" w:rsidRPr="00D6171A" w:rsidRDefault="00CD7BE2" w:rsidP="005C4B83">
      <w:pPr>
        <w:pStyle w:val="Heading1"/>
        <w:jc w:val="both"/>
      </w:pPr>
      <w:bookmarkStart w:id="9" w:name="_Toc84933138"/>
      <w:bookmarkStart w:id="10" w:name="т8_3"/>
      <w:r w:rsidRPr="005C4B83">
        <w:rPr>
          <w:rFonts w:ascii="Times New Roman" w:eastAsia="HG Mincho Light J" w:hAnsi="Times New Roman"/>
          <w:sz w:val="24"/>
          <w:szCs w:val="24"/>
        </w:rPr>
        <w:lastRenderedPageBreak/>
        <w:t>8.</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отговорностите на </w:t>
      </w:r>
      <w:r w:rsidR="00A93D4F" w:rsidRPr="005C4B83">
        <w:rPr>
          <w:rFonts w:ascii="Times New Roman" w:eastAsia="HG Mincho Light J" w:hAnsi="Times New Roman"/>
          <w:sz w:val="24"/>
          <w:szCs w:val="24"/>
        </w:rPr>
        <w:t>Дирекция ФПСП</w:t>
      </w:r>
      <w:bookmarkEnd w:id="9"/>
    </w:p>
    <w:bookmarkEnd w:id="10"/>
    <w:p w14:paraId="30C5BC0E" w14:textId="77777777" w:rsidR="00A70FEF" w:rsidRPr="005C4B83" w:rsidRDefault="00A70FEF">
      <w:pPr>
        <w:widowControl w:val="0"/>
        <w:suppressAutoHyphens/>
        <w:spacing w:line="360" w:lineRule="auto"/>
        <w:ind w:firstLine="708"/>
        <w:jc w:val="both"/>
        <w:rPr>
          <w:sz w:val="16"/>
          <w:szCs w:val="16"/>
        </w:rPr>
      </w:pPr>
    </w:p>
    <w:p w14:paraId="2CCC443F" w14:textId="77777777"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xml:space="preserve">, който се осъществява чрез системи за финансово управление и контрол, включващи политики и процедури,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C95E3C" w:rsidRDefault="00E3083C">
      <w:pPr>
        <w:widowControl w:val="0"/>
        <w:numPr>
          <w:ilvl w:val="0"/>
          <w:numId w:val="24"/>
        </w:numPr>
        <w:suppressAutoHyphens/>
        <w:spacing w:line="360" w:lineRule="auto"/>
        <w:jc w:val="both"/>
      </w:pPr>
      <w:r w:rsidRPr="00C95E3C">
        <w:t>икономичност, ефективност и ефикасност на дейностите;</w:t>
      </w:r>
    </w:p>
    <w:p w14:paraId="4320C476" w14:textId="77777777" w:rsidR="00DD766D" w:rsidRPr="00C95E3C" w:rsidRDefault="00E3083C">
      <w:pPr>
        <w:widowControl w:val="0"/>
        <w:numPr>
          <w:ilvl w:val="0"/>
          <w:numId w:val="24"/>
        </w:numPr>
        <w:suppressAutoHyphens/>
        <w:spacing w:line="360" w:lineRule="auto"/>
        <w:jc w:val="both"/>
      </w:pPr>
      <w:r w:rsidRPr="00C95E3C">
        <w:t>опазване на активите и информацията</w:t>
      </w:r>
      <w:r w:rsidR="00DA1BD0" w:rsidRPr="00C95E3C">
        <w:t>.</w:t>
      </w:r>
    </w:p>
    <w:p w14:paraId="5B1DB0A4" w14:textId="77777777" w:rsidR="00807210" w:rsidRPr="00C95E3C" w:rsidRDefault="00AB4AA2">
      <w:pPr>
        <w:widowControl w:val="0"/>
        <w:suppressAutoHyphens/>
        <w:spacing w:line="360" w:lineRule="auto"/>
        <w:ind w:firstLine="588"/>
        <w:jc w:val="both"/>
      </w:pPr>
      <w:r w:rsidRPr="00C95E3C">
        <w:t>По-подробно</w:t>
      </w:r>
      <w:r w:rsidR="00DD766D" w:rsidRPr="00C95E3C">
        <w:t xml:space="preserve"> </w:t>
      </w:r>
      <w:r w:rsidR="00DD766D" w:rsidRPr="00C95E3C">
        <w:rPr>
          <w:b/>
        </w:rPr>
        <w:t>функциите на Управляващия орган</w:t>
      </w:r>
      <w:r w:rsidR="00DD766D" w:rsidRPr="00C95E3C">
        <w:t xml:space="preserve"> </w:t>
      </w:r>
      <w:r w:rsidR="00482C66" w:rsidRPr="005C4B83">
        <w:t>(</w:t>
      </w:r>
      <w:r w:rsidR="00482C66" w:rsidRPr="00C95E3C">
        <w:t>УО</w:t>
      </w:r>
      <w:r w:rsidR="00482C66" w:rsidRPr="005C4B83">
        <w:t xml:space="preserve">) </w:t>
      </w:r>
      <w:r w:rsidR="00DD766D" w:rsidRPr="00C95E3C">
        <w:t>по отношение на управлението и контрола на оперативната програма, са формулирани в член 125, ал. 4 на Регламент (ЕС) № 1303/2013</w:t>
      </w:r>
      <w:r w:rsidR="00931E93" w:rsidRPr="00C95E3C">
        <w:t>.</w:t>
      </w:r>
      <w:r w:rsidR="00807210" w:rsidRPr="00C95E3C">
        <w:t xml:space="preserve"> </w:t>
      </w:r>
    </w:p>
    <w:p w14:paraId="1D0E7240" w14:textId="77777777" w:rsidR="006D4B18" w:rsidRPr="005C4B83" w:rsidRDefault="006A4A61" w:rsidP="005C4B83">
      <w:pPr>
        <w:pStyle w:val="Heading1"/>
        <w:jc w:val="both"/>
        <w:rPr>
          <w:rFonts w:eastAsia="HG Mincho Light J"/>
        </w:rPr>
      </w:pPr>
      <w:bookmarkStart w:id="11" w:name="_Toc84933139"/>
      <w:bookmarkStart w:id="12" w:name="т8_4"/>
      <w:r w:rsidRPr="005C4B83">
        <w:rPr>
          <w:rFonts w:ascii="Times New Roman" w:eastAsia="HG Mincho Light J" w:hAnsi="Times New Roman"/>
          <w:sz w:val="24"/>
          <w:szCs w:val="24"/>
        </w:rPr>
        <w:t xml:space="preserve">8.4. </w:t>
      </w:r>
      <w:r w:rsidR="00A330A7" w:rsidRPr="005C4B83">
        <w:rPr>
          <w:rFonts w:ascii="Times New Roman" w:eastAsia="HG Mincho Light J" w:hAnsi="Times New Roman"/>
          <w:sz w:val="24"/>
          <w:szCs w:val="24"/>
        </w:rPr>
        <w:t>Система за финансово управление и контрол на ОП НОИР</w:t>
      </w:r>
      <w:bookmarkEnd w:id="11"/>
    </w:p>
    <w:bookmarkEnd w:id="12"/>
    <w:p w14:paraId="4E41BF97" w14:textId="77777777" w:rsidR="00A70FEF" w:rsidRPr="005C4B83" w:rsidRDefault="006A66B2" w:rsidP="005C4B83">
      <w:pPr>
        <w:spacing w:line="360" w:lineRule="auto"/>
        <w:jc w:val="both"/>
        <w:rPr>
          <w:sz w:val="16"/>
          <w:szCs w:val="16"/>
        </w:rPr>
      </w:pPr>
      <w:r w:rsidRPr="005C4B83">
        <w:tab/>
      </w:r>
    </w:p>
    <w:p w14:paraId="4B5FE27D" w14:textId="77777777" w:rsidR="006D4B18" w:rsidRPr="00C95E3C" w:rsidRDefault="00EE0CA8" w:rsidP="005C4B83">
      <w:pPr>
        <w:spacing w:line="360" w:lineRule="auto"/>
        <w:ind w:firstLine="708"/>
        <w:jc w:val="both"/>
      </w:pPr>
      <w:r w:rsidRPr="00C95E3C">
        <w:t>Системата за финансово управление и контрол на ОП</w:t>
      </w:r>
      <w:r w:rsidRPr="005C4B83">
        <w:t xml:space="preserve"> </w:t>
      </w:r>
      <w:r w:rsidRPr="00C95E3C">
        <w:t xml:space="preserve">НОИР е изградена в съответствие с </w:t>
      </w:r>
      <w:r w:rsidR="00FE12DE" w:rsidRPr="00C95E3C">
        <w:t xml:space="preserve">разпоредбите </w:t>
      </w:r>
      <w:r w:rsidR="006174EB" w:rsidRPr="00C95E3C">
        <w:t>на НАРЕДБА № Н-3/</w:t>
      </w:r>
      <w:r w:rsidR="00E807C4" w:rsidRPr="00C95E3C">
        <w:t>22</w:t>
      </w:r>
      <w:r w:rsidR="006174EB" w:rsidRPr="00C95E3C">
        <w:t>.0</w:t>
      </w:r>
      <w:r w:rsidR="00E807C4" w:rsidRPr="00C95E3C">
        <w:t>5</w:t>
      </w:r>
      <w:r w:rsidR="006174EB" w:rsidRPr="00C95E3C">
        <w:t>.201</w:t>
      </w:r>
      <w:r w:rsidR="00E807C4" w:rsidRPr="00C95E3C">
        <w:t>8</w:t>
      </w:r>
      <w:r w:rsidR="006174EB" w:rsidRPr="00C95E3C">
        <w:t xml:space="preserve"> г.</w:t>
      </w:r>
    </w:p>
    <w:p w14:paraId="3880BF0F" w14:textId="77777777" w:rsidR="006A66B2" w:rsidRPr="00D6171A" w:rsidRDefault="004E4C77" w:rsidP="005C4B83">
      <w:pPr>
        <w:pStyle w:val="Heading2"/>
        <w:jc w:val="both"/>
      </w:pPr>
      <w:bookmarkStart w:id="13" w:name="_Toc84933140"/>
      <w:bookmarkStart w:id="14" w:name="т8_4_1"/>
      <w:r w:rsidRPr="005C4B83">
        <w:rPr>
          <w:rFonts w:ascii="Times New Roman" w:hAnsi="Times New Roman"/>
          <w:lang w:val="bg-BG"/>
        </w:rPr>
        <w:t>8.4.1</w:t>
      </w:r>
      <w:r w:rsidR="004568E6" w:rsidRPr="005C4B83">
        <w:rPr>
          <w:rFonts w:ascii="Times New Roman" w:hAnsi="Times New Roman"/>
          <w:lang w:val="bg-BG"/>
        </w:rPr>
        <w:t xml:space="preserve">. </w:t>
      </w:r>
      <w:r w:rsidR="006A66B2" w:rsidRPr="005C4B83">
        <w:rPr>
          <w:rFonts w:ascii="Times New Roman" w:hAnsi="Times New Roman"/>
          <w:lang w:val="bg-BG"/>
        </w:rPr>
        <w:t>Организация на банковите сметки</w:t>
      </w:r>
      <w:bookmarkEnd w:id="13"/>
    </w:p>
    <w:bookmarkEnd w:id="14"/>
    <w:p w14:paraId="3E2E80A2" w14:textId="77777777" w:rsidR="006A66B2" w:rsidRPr="00C95E3C" w:rsidRDefault="006A66B2">
      <w:pPr>
        <w:spacing w:line="360" w:lineRule="auto"/>
        <w:jc w:val="both"/>
      </w:pPr>
      <w:r w:rsidRPr="00C95E3C">
        <w:t xml:space="preserve"> </w:t>
      </w:r>
      <w:r w:rsidR="00CF6BE3" w:rsidRPr="00C95E3C">
        <w:tab/>
      </w:r>
      <w:r w:rsidRPr="00C95E3C">
        <w:t xml:space="preserve">Всички плащания </w:t>
      </w:r>
      <w:r w:rsidR="00FE12DE" w:rsidRPr="00C95E3C">
        <w:t xml:space="preserve">по ОП НОИР </w:t>
      </w:r>
      <w:r w:rsidRPr="00C95E3C">
        <w:t xml:space="preserve">се извършват в български лева чрез Системата за електронни бюджетни разплащания (СЕБРА). </w:t>
      </w:r>
      <w:r w:rsidR="003D4CC5" w:rsidRPr="00C95E3C">
        <w:t xml:space="preserve">Режимът на сметките и плащанията в СЕБРА на </w:t>
      </w:r>
      <w:r w:rsidR="00A92EDD" w:rsidRPr="005C4B83">
        <w:t xml:space="preserve">дирекция </w:t>
      </w:r>
      <w:r w:rsidR="00D90559">
        <w:t xml:space="preserve">„Национален фонд“ </w:t>
      </w:r>
      <w:r w:rsidR="00D90559">
        <w:rPr>
          <w:lang w:val="en-US"/>
        </w:rPr>
        <w:t>(</w:t>
      </w:r>
      <w:r w:rsidR="00A92EDD" w:rsidRPr="005C4B83">
        <w:t>НФ</w:t>
      </w:r>
      <w:r w:rsidR="00D90559">
        <w:rPr>
          <w:lang w:val="en-US"/>
        </w:rPr>
        <w:t>)</w:t>
      </w:r>
      <w:r w:rsidR="003D4CC5" w:rsidRPr="00C95E3C">
        <w:t xml:space="preserve"> са регламентирани в указания на министъра на финансите относно СЕБРА.</w:t>
      </w:r>
    </w:p>
    <w:p w14:paraId="1909AD0E" w14:textId="77777777" w:rsidR="00390D13" w:rsidRPr="00C95E3C" w:rsidRDefault="006A66B2">
      <w:pPr>
        <w:spacing w:line="360" w:lineRule="auto"/>
        <w:ind w:firstLine="708"/>
        <w:jc w:val="both"/>
      </w:pPr>
      <w:r w:rsidRPr="00C95E3C">
        <w:t xml:space="preserve">Достъпът в СЕБРА и в системата за </w:t>
      </w:r>
      <w:r w:rsidR="00583F9D" w:rsidRPr="00C95E3C">
        <w:t xml:space="preserve">интернет </w:t>
      </w:r>
      <w:r w:rsidRPr="00C95E3C">
        <w:t xml:space="preserve">банкиране на БНБ </w:t>
      </w:r>
      <w:r w:rsidR="000D1AB2" w:rsidRPr="00C95E3C">
        <w:t xml:space="preserve">от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електронния подпис. 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0677A4CF" w14:textId="1063A759" w:rsidR="006A66B2" w:rsidRPr="00C95E3C" w:rsidRDefault="006A66B2">
      <w:pPr>
        <w:spacing w:line="360" w:lineRule="auto"/>
        <w:jc w:val="both"/>
      </w:pPr>
      <w:r w:rsidRPr="00C95E3C">
        <w:lastRenderedPageBreak/>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ЕФРР и ЕСФ</w:t>
      </w:r>
      <w:r w:rsidRPr="00C95E3C">
        <w:t>.</w:t>
      </w:r>
    </w:p>
    <w:p w14:paraId="36FA5884" w14:textId="5A17C391" w:rsidR="008D4D85" w:rsidRPr="00C95E3C" w:rsidRDefault="008D4D85" w:rsidP="005C4B83">
      <w:pPr>
        <w:spacing w:line="360" w:lineRule="auto"/>
        <w:jc w:val="both"/>
      </w:pPr>
      <w:r w:rsidRPr="00C95E3C">
        <w:t>У</w:t>
      </w:r>
      <w:r w:rsidR="00876ED2" w:rsidRPr="00C95E3C">
        <w:t>О</w:t>
      </w:r>
      <w:r w:rsidRPr="00C95E3C">
        <w:t xml:space="preserve"> извършва предвидените в СЕБРА функции на второстепенни оторизирани разпоредители за залагане на лимити на подчинени десетразрядни кодове при спазване на правилата и процедурите за управление на средства от ЕФРР и ЕСФ.</w:t>
      </w:r>
    </w:p>
    <w:p w14:paraId="3D228616" w14:textId="77777777" w:rsidR="007E0865" w:rsidRPr="00C95E3C" w:rsidRDefault="00EC256A" w:rsidP="005C4B83">
      <w:pPr>
        <w:spacing w:line="360" w:lineRule="auto"/>
        <w:jc w:val="both"/>
      </w:pPr>
      <w:r w:rsidRPr="00C95E3C">
        <w:tab/>
      </w:r>
      <w:r w:rsidR="00AB4AA2" w:rsidRPr="00C95E3C">
        <w:t>В тази система</w:t>
      </w:r>
      <w:r w:rsidR="007E0865" w:rsidRPr="00C95E3C">
        <w:t xml:space="preserve"> движението на паричните потоци на безвъзмездна финансова помощ</w:t>
      </w:r>
      <w:r w:rsidR="00AB4AA2" w:rsidRPr="00C95E3C">
        <w:t>,</w:t>
      </w:r>
      <w:r w:rsidR="007E0865" w:rsidRPr="00C95E3C">
        <w:t xml:space="preserve"> съфинансирана от ЕС и националния бюджет</w:t>
      </w:r>
      <w:r w:rsidR="00AB4AA2" w:rsidRPr="00C95E3C">
        <w:t>,</w:t>
      </w:r>
      <w:r w:rsidR="007E0865" w:rsidRPr="00C95E3C">
        <w:t xml:space="preserve"> може графично да бъде представена по следния начин (</w:t>
      </w:r>
      <w:r w:rsidR="007D6295" w:rsidRPr="00C95E3C">
        <w:t xml:space="preserve">съгласно </w:t>
      </w:r>
      <w:r w:rsidR="00200446" w:rsidRPr="005C4B83">
        <w:t>П</w:t>
      </w:r>
      <w:r w:rsidR="007D6295" w:rsidRPr="005C4B83">
        <w:t>риложение № 1 от</w:t>
      </w:r>
      <w:r w:rsidR="007D6295" w:rsidRPr="00C95E3C">
        <w:t xml:space="preserve"> </w:t>
      </w:r>
      <w:r w:rsidR="007D6295" w:rsidRPr="005C4B83">
        <w:t xml:space="preserve">НАРЕДБА № Н-3 от </w:t>
      </w:r>
      <w:r w:rsidR="00E807C4" w:rsidRPr="005C4B83">
        <w:t>22</w:t>
      </w:r>
      <w:r w:rsidR="007D6295" w:rsidRPr="005C4B83">
        <w:t xml:space="preserve"> </w:t>
      </w:r>
      <w:r w:rsidR="00E807C4" w:rsidRPr="005C4B83">
        <w:t>май</w:t>
      </w:r>
      <w:r w:rsidR="007D6295" w:rsidRPr="005C4B83">
        <w:t xml:space="preserve"> 201</w:t>
      </w:r>
      <w:r w:rsidR="00E807C4" w:rsidRPr="005C4B83">
        <w:t>8</w:t>
      </w:r>
      <w:r w:rsidR="007D6295" w:rsidRPr="005C4B83">
        <w:t xml:space="preserve"> г.</w:t>
      </w:r>
      <w:r w:rsidR="007E0865" w:rsidRPr="00C95E3C">
        <w:t>):</w:t>
      </w:r>
    </w:p>
    <w:p w14:paraId="707ED46E" w14:textId="77777777" w:rsidR="00AE3CFA" w:rsidRPr="00C95E3C" w:rsidRDefault="00AE3CFA" w:rsidP="005C4B83">
      <w:pPr>
        <w:spacing w:line="360" w:lineRule="auto"/>
        <w:jc w:val="both"/>
      </w:pPr>
    </w:p>
    <w:p w14:paraId="4CA86304" w14:textId="77777777" w:rsidR="007E0865" w:rsidRPr="00C95E3C" w:rsidRDefault="007E0865" w:rsidP="005C4B83">
      <w:pPr>
        <w:spacing w:line="360" w:lineRule="auto"/>
        <w:jc w:val="both"/>
      </w:pPr>
    </w:p>
    <w:p w14:paraId="72EB6F62" w14:textId="77777777" w:rsidR="00ED2D39" w:rsidRPr="00C95E3C" w:rsidRDefault="00ED2D39" w:rsidP="005C4B83">
      <w:pPr>
        <w:spacing w:line="360" w:lineRule="auto"/>
        <w:jc w:val="both"/>
      </w:pPr>
      <w:r w:rsidRPr="00D6171A">
        <w:rPr>
          <w:noProof/>
        </w:rPr>
        <w:lastRenderedPageBreak/>
        <w:drawing>
          <wp:inline distT="0" distB="0" distL="0" distR="0" wp14:anchorId="23E9D99C" wp14:editId="5D4DFF66">
            <wp:extent cx="5767070" cy="574192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5741926"/>
                    </a:xfrm>
                    <a:prstGeom prst="rect">
                      <a:avLst/>
                    </a:prstGeom>
                    <a:noFill/>
                    <a:ln>
                      <a:noFill/>
                    </a:ln>
                  </pic:spPr>
                </pic:pic>
              </a:graphicData>
            </a:graphic>
          </wp:inline>
        </w:drawing>
      </w:r>
    </w:p>
    <w:p w14:paraId="4D1D0820" w14:textId="20407E87"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w:t>
      </w:r>
      <w:r w:rsidR="00132E88" w:rsidRPr="004952B8">
        <w:t>(</w:t>
      </w:r>
      <w:r w:rsidRPr="00C95E3C">
        <w:t xml:space="preserve">или </w:t>
      </w:r>
      <w:r w:rsidR="004C37F1">
        <w:t>оправомощен</w:t>
      </w:r>
      <w:r w:rsidR="004C37F1" w:rsidRPr="00C95E3C">
        <w:t xml:space="preserve"> </w:t>
      </w:r>
      <w:r w:rsidRPr="00C95E3C">
        <w:t>по надлежния ред</w:t>
      </w:r>
      <w:r w:rsidR="00E028D8">
        <w:t xml:space="preserve"> </w:t>
      </w:r>
      <w:r w:rsidRPr="00C95E3C">
        <w:t>служител</w:t>
      </w:r>
      <w:r w:rsidR="00132E88" w:rsidRPr="004952B8">
        <w:t>)</w:t>
      </w:r>
      <w:r w:rsidRPr="00C95E3C">
        <w:t xml:space="preserve"> и</w:t>
      </w:r>
      <w:r w:rsidR="00E10129">
        <w:t xml:space="preserve"> </w:t>
      </w:r>
      <w:r w:rsidR="00F76D24">
        <w:t>–</w:t>
      </w:r>
      <w:r w:rsidRPr="00C95E3C">
        <w:t xml:space="preserve"> </w:t>
      </w:r>
      <w:r w:rsidR="00F76D24">
        <w:t xml:space="preserve">втори </w:t>
      </w:r>
      <w:r w:rsidRPr="00C95E3C">
        <w:t xml:space="preserve">подпис на </w:t>
      </w:r>
      <w:r w:rsidR="00BA6AB0" w:rsidRPr="004952B8">
        <w:t>лицето</w:t>
      </w:r>
      <w:r w:rsidR="00BA6AB0" w:rsidRPr="001C1279">
        <w:t>, отговорно за счетоводните записвания в ИАПО</w:t>
      </w:r>
      <w:r w:rsidR="00BA6AB0">
        <w:t>,</w:t>
      </w:r>
      <w:r w:rsidR="00BA6AB0" w:rsidRPr="001C1279">
        <w:t xml:space="preserve"> съгласно Закона за счетоводството</w:t>
      </w:r>
      <w:r w:rsidR="00BA6AB0">
        <w:t xml:space="preserve">. </w:t>
      </w:r>
      <w:r w:rsidRPr="00C95E3C">
        <w:t>По този начин се разделят отговорностите между служителите по начин,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77777777" w:rsidR="00A24049" w:rsidRPr="00D6171A" w:rsidRDefault="004E4C77" w:rsidP="005C4B83">
      <w:pPr>
        <w:pStyle w:val="Heading2"/>
        <w:jc w:val="both"/>
      </w:pPr>
      <w:bookmarkStart w:id="15" w:name="т8_4_2"/>
      <w:bookmarkStart w:id="16" w:name="_Toc84933141"/>
      <w:r w:rsidRPr="005C4B83">
        <w:rPr>
          <w:rFonts w:ascii="Times New Roman" w:hAnsi="Times New Roman"/>
          <w:lang w:val="bg-BG"/>
        </w:rPr>
        <w:lastRenderedPageBreak/>
        <w:t>8.4.2.</w:t>
      </w:r>
      <w:r w:rsidR="00A24049" w:rsidRPr="005C4B83">
        <w:rPr>
          <w:rFonts w:ascii="Times New Roman" w:hAnsi="Times New Roman"/>
          <w:lang w:val="bg-BG"/>
        </w:rPr>
        <w:t xml:space="preserve"> Лихви и валутен курс</w:t>
      </w:r>
      <w:bookmarkEnd w:id="15"/>
      <w:bookmarkEnd w:id="16"/>
    </w:p>
    <w:p w14:paraId="40704BF4" w14:textId="6542BD5C" w:rsidR="00A24049" w:rsidRPr="00C95E3C" w:rsidRDefault="00A24049" w:rsidP="005C4B83">
      <w:pPr>
        <w:spacing w:line="360" w:lineRule="auto"/>
        <w:jc w:val="both"/>
      </w:pPr>
      <w:r w:rsidRPr="00C95E3C">
        <w:t xml:space="preserve"> </w:t>
      </w:r>
      <w:r w:rsidRPr="00C95E3C">
        <w:tab/>
        <w:t xml:space="preserve">Всички лихви, натрупани по плащания за авансово финансиране на бенефициентите със средства от </w:t>
      </w:r>
      <w:r w:rsidR="0056436B" w:rsidRPr="00C95E3C">
        <w:t>ЕСФ и ЕФРР</w:t>
      </w:r>
      <w:r w:rsidRPr="00C95E3C">
        <w:t>, се отнасят към съответната оперативна програма като ресурс, осигурен под формата на национално публично финансиране.</w:t>
      </w:r>
    </w:p>
    <w:p w14:paraId="2F1E964D" w14:textId="77777777" w:rsidR="00A24049" w:rsidRPr="00C95E3C" w:rsidRDefault="00A24049" w:rsidP="005C4B83">
      <w:pPr>
        <w:spacing w:line="360" w:lineRule="auto"/>
        <w:ind w:firstLine="708"/>
        <w:jc w:val="both"/>
      </w:pPr>
      <w:r w:rsidRPr="00C95E3C">
        <w:t>Валутният курс, който се използва за изчисляване на левовата равностойност на изплатените от Европейската комисия</w:t>
      </w:r>
      <w:r w:rsidR="008A027D" w:rsidRPr="00C95E3C">
        <w:t xml:space="preserve"> </w:t>
      </w:r>
      <w:r w:rsidR="008A027D" w:rsidRPr="005C4B83">
        <w:t>(</w:t>
      </w:r>
      <w:r w:rsidR="008A027D" w:rsidRPr="00C95E3C">
        <w:t>ЕК</w:t>
      </w:r>
      <w:r w:rsidR="008A027D" w:rsidRPr="005C4B83">
        <w:t>)</w:t>
      </w:r>
      <w:r w:rsidRPr="00C95E3C">
        <w:t xml:space="preserve"> аванси по оперативните програми или на възстановените разходи по заявления за плащане, е месечният счетоводен обменен курс на Е</w:t>
      </w:r>
      <w:r w:rsidR="008A027D" w:rsidRPr="00C95E3C">
        <w:t>К</w:t>
      </w:r>
      <w:r w:rsidRPr="00C95E3C">
        <w:t>, валиден за месеца, през който сумите са били вписани в сметките на Сертифициращия ор</w:t>
      </w:r>
      <w:r w:rsidR="00AB4AA2" w:rsidRPr="00C95E3C">
        <w:t>ган</w:t>
      </w:r>
      <w:r w:rsidR="00DD5D59" w:rsidRPr="00C95E3C">
        <w:t xml:space="preserve"> (СО)</w:t>
      </w:r>
      <w:r w:rsidR="00AB4AA2" w:rsidRPr="00C95E3C">
        <w:t>. Този курс се публикува на и</w:t>
      </w:r>
      <w:r w:rsidRPr="00C95E3C">
        <w:t xml:space="preserve">нтернет страницата на </w:t>
      </w:r>
      <w:r w:rsidR="008A027D" w:rsidRPr="00C95E3C">
        <w:t>Е</w:t>
      </w:r>
      <w:r w:rsidRPr="00C95E3C">
        <w:t>К всеки месец.</w:t>
      </w:r>
    </w:p>
    <w:p w14:paraId="4378C677" w14:textId="77777777" w:rsidR="006D4B18" w:rsidRPr="00C95E3C" w:rsidRDefault="00A24049" w:rsidP="005C4B83">
      <w:pPr>
        <w:spacing w:line="360" w:lineRule="auto"/>
        <w:jc w:val="both"/>
        <w:rPr>
          <w:rFonts w:eastAsia="HG Mincho Light J"/>
        </w:rPr>
      </w:pPr>
      <w:r w:rsidRPr="00C95E3C">
        <w:t xml:space="preserve"> </w:t>
      </w:r>
      <w:r w:rsidRPr="00C95E3C">
        <w:tab/>
        <w:t xml:space="preserve">Курсовите разлики, които възникват между месечния счетоводен обменен курс на </w:t>
      </w:r>
      <w:r w:rsidR="008A027D" w:rsidRPr="00C95E3C">
        <w:t>Е</w:t>
      </w:r>
      <w:r w:rsidRPr="00C95E3C">
        <w:t xml:space="preserve">К и обменния курс на БНБ, </w:t>
      </w:r>
      <w:r w:rsidR="00AB4AA2" w:rsidRPr="00C95E3C">
        <w:t>остават в сметките на Националния</w:t>
      </w:r>
      <w:r w:rsidRPr="00C95E3C">
        <w:t xml:space="preserve"> фонд и се считат за ресурс под формата на национално съфинансиране</w:t>
      </w:r>
      <w:r w:rsidR="006D4B18" w:rsidRPr="005C4B83">
        <w:t>.</w:t>
      </w:r>
      <w:bookmarkStart w:id="17" w:name="т8_4_3"/>
    </w:p>
    <w:p w14:paraId="0B628971" w14:textId="77777777" w:rsidR="006D4B18" w:rsidRPr="00D6171A" w:rsidRDefault="006D4B18" w:rsidP="005C4B83">
      <w:pPr>
        <w:pStyle w:val="Heading2"/>
        <w:jc w:val="both"/>
      </w:pPr>
      <w:bookmarkStart w:id="18" w:name="_Toc84933142"/>
      <w:r w:rsidRPr="005C4B83">
        <w:rPr>
          <w:rFonts w:ascii="Times New Roman" w:hAnsi="Times New Roman"/>
          <w:lang w:val="bg-BG"/>
        </w:rPr>
        <w:t>8.4.3. Плащания</w:t>
      </w:r>
      <w:bookmarkEnd w:id="18"/>
    </w:p>
    <w:p w14:paraId="5E3F6F18" w14:textId="77777777" w:rsidR="0082041F" w:rsidRPr="00C95E3C" w:rsidRDefault="006D4B18" w:rsidP="00786CC8">
      <w:pPr>
        <w:spacing w:line="360" w:lineRule="auto"/>
        <w:ind w:firstLine="708"/>
        <w:jc w:val="both"/>
      </w:pPr>
      <w:r w:rsidRPr="00D6171A">
        <w:t xml:space="preserve">За </w:t>
      </w:r>
      <w:bookmarkEnd w:id="17"/>
      <w:r w:rsidR="0018586B" w:rsidRPr="00C95E3C">
        <w:t xml:space="preserve">извършване на плащания по ОП НОИР дирекция </w:t>
      </w:r>
      <w:r w:rsidR="00DD5D59" w:rsidRPr="00C95E3C">
        <w:t>НФ</w:t>
      </w:r>
      <w:r w:rsidR="0018586B" w:rsidRPr="00C95E3C">
        <w:t xml:space="preserve"> залага лимити по десетразрядните кодове на У</w:t>
      </w:r>
      <w:r w:rsidR="007F2E4C" w:rsidRPr="00C95E3C">
        <w:t>О</w:t>
      </w:r>
      <w:r w:rsidR="0082041F" w:rsidRPr="00C95E3C">
        <w:t xml:space="preserve"> съгласно Наредба № Н-3 от 22.05.2018 г.</w:t>
      </w:r>
    </w:p>
    <w:p w14:paraId="4295CAA7" w14:textId="633A4434" w:rsidR="007C238D" w:rsidRPr="00C95E3C" w:rsidRDefault="007C238D" w:rsidP="00786CC8">
      <w:pPr>
        <w:spacing w:line="360" w:lineRule="auto"/>
        <w:ind w:firstLine="708"/>
        <w:jc w:val="both"/>
      </w:pPr>
      <w:r w:rsidRPr="00C95E3C">
        <w:t>В рамките на заложените лимити У</w:t>
      </w:r>
      <w:r w:rsidR="00BC705E" w:rsidRPr="00C95E3C">
        <w:t>О</w:t>
      </w:r>
      <w:r w:rsidRPr="00C95E3C">
        <w:t xml:space="preserve"> може да извършва плащания към бенефициенти. </w:t>
      </w:r>
      <w:r w:rsidR="00741022" w:rsidRPr="005C4B83">
        <w:t>Одобрението и финализирането на плащането в СЕБРА се извършват от оправомощените лица.</w:t>
      </w:r>
      <w:r w:rsidR="00741022" w:rsidRPr="00C95E3C">
        <w:t xml:space="preserve"> </w:t>
      </w:r>
      <w:r w:rsidRPr="00C95E3C">
        <w:t>У</w:t>
      </w:r>
      <w:r w:rsidR="00BC705E" w:rsidRPr="00C95E3C">
        <w:t>О</w:t>
      </w:r>
      <w:r w:rsidRPr="00C95E3C">
        <w:t xml:space="preserve"> гарантира, че бенефициентите получават общата сума на финансовата помощ от програмата навреме и в пълнота.</w:t>
      </w:r>
    </w:p>
    <w:p w14:paraId="2F86A208" w14:textId="77777777" w:rsidR="004A0628" w:rsidRDefault="004A0628" w:rsidP="005C4B83">
      <w:pPr>
        <w:spacing w:line="360" w:lineRule="auto"/>
        <w:jc w:val="both"/>
        <w:rPr>
          <w:b/>
        </w:rPr>
      </w:pPr>
    </w:p>
    <w:p w14:paraId="18EAE41B" w14:textId="77777777" w:rsidR="004A0628" w:rsidRDefault="004A0628" w:rsidP="005C4B83">
      <w:pPr>
        <w:spacing w:line="360" w:lineRule="auto"/>
        <w:jc w:val="both"/>
        <w:rPr>
          <w:b/>
        </w:rPr>
      </w:pPr>
    </w:p>
    <w:p w14:paraId="044DBD6D" w14:textId="77777777" w:rsidR="004A0628" w:rsidRDefault="004A0628" w:rsidP="005C4B83">
      <w:pPr>
        <w:spacing w:line="360" w:lineRule="auto"/>
        <w:jc w:val="both"/>
        <w:rPr>
          <w:b/>
        </w:rPr>
      </w:pPr>
    </w:p>
    <w:p w14:paraId="0DBDA67B" w14:textId="77777777" w:rsidR="004A0628" w:rsidRDefault="004A0628" w:rsidP="005C4B83">
      <w:pPr>
        <w:spacing w:line="360" w:lineRule="auto"/>
        <w:jc w:val="both"/>
        <w:rPr>
          <w:b/>
        </w:rPr>
      </w:pPr>
    </w:p>
    <w:p w14:paraId="3D7EB413" w14:textId="77777777" w:rsidR="004A0628" w:rsidRDefault="004A0628" w:rsidP="005C4B83">
      <w:pPr>
        <w:spacing w:line="360" w:lineRule="auto"/>
        <w:jc w:val="both"/>
        <w:rPr>
          <w:b/>
        </w:rPr>
      </w:pPr>
    </w:p>
    <w:p w14:paraId="078C47D5" w14:textId="3FA87AE0"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5114"/>
        <w:gridCol w:w="2268"/>
        <w:gridCol w:w="2552"/>
      </w:tblGrid>
      <w:tr w:rsidR="00B13B36" w:rsidRPr="00C95E3C" w14:paraId="25C58DB7" w14:textId="77777777" w:rsidTr="00BB3DB9">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t>№</w:t>
            </w:r>
          </w:p>
        </w:tc>
        <w:tc>
          <w:tcPr>
            <w:tcW w:w="5074"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B3DB9">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5074" w:type="dxa"/>
            <w:shd w:val="clear" w:color="auto" w:fill="auto"/>
            <w:vAlign w:val="center"/>
          </w:tcPr>
          <w:p w14:paraId="2550B59D" w14:textId="77777777" w:rsidR="00522A88" w:rsidRPr="005C4B83" w:rsidRDefault="00522A88" w:rsidP="005C4B83">
            <w:pPr>
              <w:jc w:val="both"/>
            </w:pPr>
            <w:r w:rsidRPr="005C4B83">
              <w:t>Получаване на лимит от СО по десетразрядния код на УО на ОП НОИР</w:t>
            </w:r>
            <w:r w:rsidR="009E1163">
              <w:t>.</w:t>
            </w:r>
          </w:p>
        </w:tc>
        <w:tc>
          <w:tcPr>
            <w:tcW w:w="2228" w:type="dxa"/>
            <w:shd w:val="clear" w:color="auto" w:fill="auto"/>
            <w:vAlign w:val="center"/>
          </w:tcPr>
          <w:p w14:paraId="245403D4"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4623B3E8" w14:textId="77777777" w:rsidR="00522A88" w:rsidRPr="005C4B83" w:rsidRDefault="00522A88" w:rsidP="005C4B83">
            <w:pPr>
              <w:jc w:val="both"/>
            </w:pPr>
            <w:r w:rsidRPr="005C4B83">
              <w:t xml:space="preserve">Получаване на средства от НФ </w:t>
            </w:r>
          </w:p>
        </w:tc>
      </w:tr>
      <w:tr w:rsidR="00B13B36" w:rsidRPr="00C95E3C" w14:paraId="07C0167E" w14:textId="77777777" w:rsidTr="00BB3DB9">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lastRenderedPageBreak/>
              <w:t>2.</w:t>
            </w:r>
          </w:p>
        </w:tc>
        <w:tc>
          <w:tcPr>
            <w:tcW w:w="5074" w:type="dxa"/>
            <w:shd w:val="clear" w:color="auto" w:fill="auto"/>
            <w:vAlign w:val="center"/>
          </w:tcPr>
          <w:p w14:paraId="6CB3BB9A" w14:textId="77777777" w:rsidR="00522A88" w:rsidRPr="005C4B83" w:rsidRDefault="00522A88" w:rsidP="005C4B83">
            <w:pPr>
              <w:jc w:val="both"/>
            </w:pPr>
            <w:r w:rsidRPr="005C4B83">
              <w:t xml:space="preserve">Изготвяне на разпечатка от СЕБРА за разпределението на лимита и прилагането й към Приложение 8.1. </w:t>
            </w:r>
          </w:p>
        </w:tc>
        <w:tc>
          <w:tcPr>
            <w:tcW w:w="2228" w:type="dxa"/>
            <w:shd w:val="clear" w:color="auto" w:fill="auto"/>
            <w:vAlign w:val="center"/>
          </w:tcPr>
          <w:p w14:paraId="463103E6" w14:textId="77777777" w:rsidR="00522A88" w:rsidRPr="005C4B83" w:rsidRDefault="00522A88" w:rsidP="005C4B83">
            <w:pPr>
              <w:jc w:val="both"/>
            </w:pPr>
            <w:r w:rsidRPr="005C4B83">
              <w:t xml:space="preserve">Експерт в отдел СП на ОП, Дирекция ФПСП </w:t>
            </w:r>
          </w:p>
        </w:tc>
        <w:tc>
          <w:tcPr>
            <w:tcW w:w="2492" w:type="dxa"/>
            <w:shd w:val="clear" w:color="auto" w:fill="auto"/>
            <w:vAlign w:val="center"/>
          </w:tcPr>
          <w:p w14:paraId="616F5942" w14:textId="77777777" w:rsidR="00522A88" w:rsidRPr="005C4B83" w:rsidRDefault="00522A88" w:rsidP="005C4B83">
            <w:pPr>
              <w:jc w:val="both"/>
            </w:pPr>
            <w:r w:rsidRPr="005C4B83">
              <w:t xml:space="preserve">До </w:t>
            </w:r>
            <w:r w:rsidR="0046514F" w:rsidRPr="005C4B83">
              <w:t>3 работни дни</w:t>
            </w:r>
            <w:r w:rsidRPr="005C4B83">
              <w:t xml:space="preserve"> след залагането на лимита от НФ</w:t>
            </w:r>
          </w:p>
        </w:tc>
      </w:tr>
      <w:tr w:rsidR="00B13B36" w:rsidRPr="00C95E3C" w14:paraId="19115A9C" w14:textId="77777777" w:rsidTr="00BB3DB9">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5074" w:type="dxa"/>
            <w:shd w:val="clear" w:color="auto" w:fill="auto"/>
            <w:vAlign w:val="center"/>
          </w:tcPr>
          <w:p w14:paraId="73F0E49C" w14:textId="77777777"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Default="009E1163" w:rsidP="005C4B83">
            <w:pPr>
              <w:jc w:val="both"/>
            </w:pPr>
          </w:p>
          <w:p w14:paraId="5B24BB39" w14:textId="77777777" w:rsidR="00522A88" w:rsidRPr="005C4B83" w:rsidRDefault="00522A88" w:rsidP="005C4B83">
            <w:pPr>
              <w:jc w:val="both"/>
            </w:pPr>
            <w:r w:rsidRPr="005C4B83">
              <w:t>Подписване на Приложение 8.1.</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B3DB9">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t>4.</w:t>
            </w:r>
          </w:p>
        </w:tc>
        <w:tc>
          <w:tcPr>
            <w:tcW w:w="5074"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77777777" w:rsidR="00522A88" w:rsidRPr="005C4B83" w:rsidRDefault="00522A88" w:rsidP="005C4B83">
            <w:pPr>
              <w:jc w:val="both"/>
            </w:pPr>
            <w:r w:rsidRPr="005C4B83">
              <w:t>Подписване на Приложение 8.1.</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B3DB9">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5074" w:type="dxa"/>
            <w:shd w:val="clear" w:color="auto" w:fill="auto"/>
            <w:vAlign w:val="center"/>
          </w:tcPr>
          <w:p w14:paraId="48E146C2" w14:textId="77777777" w:rsidR="00522A88" w:rsidRPr="005C4B83" w:rsidRDefault="00522A88" w:rsidP="005C4B83">
            <w:pPr>
              <w:jc w:val="both"/>
            </w:pPr>
            <w:r w:rsidRPr="005C4B83">
              <w:t>Подписване на Приложение 8.1.</w:t>
            </w:r>
          </w:p>
        </w:tc>
        <w:tc>
          <w:tcPr>
            <w:tcW w:w="2228" w:type="dxa"/>
            <w:shd w:val="clear" w:color="auto" w:fill="auto"/>
            <w:vAlign w:val="center"/>
          </w:tcPr>
          <w:p w14:paraId="05645D9E" w14:textId="77777777" w:rsidR="00522A88" w:rsidRPr="005C4B83" w:rsidRDefault="00522A88" w:rsidP="005C4B83">
            <w:pPr>
              <w:jc w:val="both"/>
            </w:pPr>
            <w:r w:rsidRPr="005C4B83">
              <w:t>Ръководител на УО на ОП НОИР</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B3DB9">
        <w:trPr>
          <w:trHeight w:val="2018"/>
          <w:tblCellSpacing w:w="20" w:type="dxa"/>
          <w:jc w:val="center"/>
        </w:trPr>
        <w:tc>
          <w:tcPr>
            <w:tcW w:w="488" w:type="dxa"/>
            <w:shd w:val="clear" w:color="auto" w:fill="D9D9D9" w:themeFill="background1" w:themeFillShade="D9"/>
            <w:vAlign w:val="center"/>
          </w:tcPr>
          <w:p w14:paraId="2593102E" w14:textId="77777777" w:rsidR="00E62D0F" w:rsidRPr="005C4B83" w:rsidRDefault="00E62D0F" w:rsidP="005C4B83">
            <w:pPr>
              <w:spacing w:line="360" w:lineRule="auto"/>
              <w:jc w:val="both"/>
            </w:pPr>
          </w:p>
        </w:tc>
        <w:tc>
          <w:tcPr>
            <w:tcW w:w="5074" w:type="dxa"/>
            <w:shd w:val="clear" w:color="auto" w:fill="auto"/>
            <w:vAlign w:val="center"/>
          </w:tcPr>
          <w:p w14:paraId="15E085F0" w14:textId="77777777" w:rsidR="00E62D0F" w:rsidRPr="005C4B83" w:rsidRDefault="00E62D0F" w:rsidP="005C4B83">
            <w:pPr>
              <w:jc w:val="both"/>
            </w:pPr>
            <w:r w:rsidRPr="005C4B83">
              <w:t>Разпределяне на получения лимит  по десетразрядните кодове на съответните приоритетни оси/конкретни бенефициенти  с присвоен отделен десетразряден код в СЕБРА.</w:t>
            </w:r>
          </w:p>
          <w:p w14:paraId="617EF7C4" w14:textId="77777777" w:rsidR="00E62D0F" w:rsidRPr="005C4B83" w:rsidRDefault="00E62D0F" w:rsidP="005C4B83">
            <w:pPr>
              <w:jc w:val="both"/>
            </w:pPr>
          </w:p>
          <w:p w14:paraId="5EF40127" w14:textId="77777777" w:rsidR="00E62D0F" w:rsidRPr="005C4B83" w:rsidRDefault="00E62D0F" w:rsidP="005C4B83">
            <w:pPr>
              <w:jc w:val="both"/>
            </w:pPr>
            <w:r w:rsidRPr="005C4B83">
              <w:t>Изготвяне на разпечатка от СЕБРА за разпределението на лимита и прилагането й към Приложение 8.1.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5C4B83">
        <w:trPr>
          <w:trHeight w:val="1577"/>
          <w:tblCellSpacing w:w="20" w:type="dxa"/>
          <w:jc w:val="center"/>
        </w:trPr>
        <w:tc>
          <w:tcPr>
            <w:tcW w:w="488" w:type="dxa"/>
            <w:shd w:val="clear" w:color="auto" w:fill="D9D9D9" w:themeFill="background1" w:themeFillShade="D9"/>
            <w:vAlign w:val="center"/>
          </w:tcPr>
          <w:p w14:paraId="63823240" w14:textId="77777777" w:rsidR="00E62D0F" w:rsidRPr="005C4B83" w:rsidRDefault="00E62D0F" w:rsidP="005C4B83">
            <w:pPr>
              <w:spacing w:line="360" w:lineRule="auto"/>
              <w:jc w:val="both"/>
            </w:pPr>
            <w:r w:rsidRPr="005C4B83">
              <w:t>6.</w:t>
            </w:r>
          </w:p>
        </w:tc>
        <w:tc>
          <w:tcPr>
            <w:tcW w:w="5074" w:type="dxa"/>
            <w:shd w:val="clear" w:color="auto" w:fill="auto"/>
            <w:vAlign w:val="center"/>
          </w:tcPr>
          <w:p w14:paraId="14CEB3D1" w14:textId="77777777" w:rsidR="00E62D0F" w:rsidRPr="005C4B83" w:rsidRDefault="00E62D0F" w:rsidP="005C4B83">
            <w:pPr>
              <w:jc w:val="both"/>
            </w:pPr>
            <w:r w:rsidRPr="005C4B83">
              <w:t>Уведомяване по електронен път на бенефициента с отделен десетразряден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BB3DB9">
        <w:trPr>
          <w:trHeight w:val="1223"/>
          <w:tblCellSpacing w:w="20" w:type="dxa"/>
          <w:jc w:val="center"/>
        </w:trPr>
        <w:tc>
          <w:tcPr>
            <w:tcW w:w="488" w:type="dxa"/>
            <w:shd w:val="clear" w:color="auto" w:fill="D9D9D9" w:themeFill="background1" w:themeFillShade="D9"/>
            <w:vAlign w:val="center"/>
          </w:tcPr>
          <w:p w14:paraId="5F1CCD3E" w14:textId="77777777" w:rsidR="00E62D0F" w:rsidRPr="005C4B83" w:rsidRDefault="00E62D0F" w:rsidP="005C4B83">
            <w:pPr>
              <w:spacing w:line="360" w:lineRule="auto"/>
              <w:jc w:val="both"/>
            </w:pPr>
            <w:r w:rsidRPr="005C4B83">
              <w:t>7.</w:t>
            </w:r>
          </w:p>
        </w:tc>
        <w:tc>
          <w:tcPr>
            <w:tcW w:w="5074" w:type="dxa"/>
            <w:shd w:val="clear" w:color="auto" w:fill="auto"/>
            <w:vAlign w:val="center"/>
          </w:tcPr>
          <w:p w14:paraId="6EFAAC6C" w14:textId="6A7730A7" w:rsidR="00E62D0F" w:rsidRPr="005C4B83" w:rsidRDefault="00E62D0F" w:rsidP="005C4B83">
            <w:pPr>
              <w:jc w:val="both"/>
            </w:pPr>
            <w:r w:rsidRPr="005C4B83">
              <w:t xml:space="preserve">Прикачване в ИСУН 2020,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десетразрядния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77777777" w:rsidR="00E62D0F" w:rsidRPr="005C4B83" w:rsidRDefault="00E62D0F" w:rsidP="005C4B83">
            <w:pPr>
              <w:jc w:val="both"/>
            </w:pPr>
            <w:r w:rsidRPr="005C4B83">
              <w:t>До 3 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332A4966" w:rsidR="006F16C9"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w:t>
      </w:r>
      <w:r w:rsidRPr="008D2338">
        <w:lastRenderedPageBreak/>
        <w:t xml:space="preserve">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 на дирекция ФПСП и до началник на</w:t>
      </w:r>
      <w:r w:rsidR="000D6A3E">
        <w:t xml:space="preserve"> отдел СП</w:t>
      </w:r>
      <w:r w:rsidR="00165F7E">
        <w:rPr>
          <w:lang w:val="en-US"/>
        </w:rPr>
        <w:t xml:space="preserve"> </w:t>
      </w:r>
      <w:r w:rsidR="00165F7E">
        <w:t xml:space="preserve">на </w:t>
      </w:r>
      <w:r w:rsidR="000D6A3E">
        <w:t xml:space="preserve">ОП </w:t>
      </w:r>
      <w:r>
        <w:t xml:space="preserve">с искане за прехвърляне на лимит от процедура в процедура. След тяхното одобрение експертът, извършващ разпределение на лимит </w:t>
      </w:r>
      <w:r w:rsidRPr="008D2338">
        <w:t>от дирекция ФПСП</w:t>
      </w:r>
      <w:r w:rsidR="000D6A3E">
        <w:t>,</w:t>
      </w:r>
      <w:r w:rsidRPr="008D2338">
        <w:t xml:space="preserve"> </w:t>
      </w:r>
      <w:r w:rsidR="00242CA5" w:rsidRPr="007A0D10">
        <w:t>отразява и информацията за</w:t>
      </w:r>
      <w:r w:rsidRPr="00472870">
        <w:t xml:space="preserve"> вътрешно</w:t>
      </w:r>
      <w:r w:rsidR="00242CA5" w:rsidRPr="007A0D10">
        <w:t>то</w:t>
      </w:r>
      <w:r w:rsidRPr="00472870">
        <w:t xml:space="preserve"> разпределение в </w:t>
      </w:r>
      <w:r w:rsidR="00472870" w:rsidRPr="007A0D10">
        <w:t>Приложение</w:t>
      </w:r>
      <w:r w:rsidRPr="00472870">
        <w:t xml:space="preserve"> 8.1.</w:t>
      </w:r>
      <w:r w:rsidR="00242CA5" w:rsidRPr="00472870">
        <w:t>,</w:t>
      </w:r>
      <w:r>
        <w:t xml:space="preserve"> </w:t>
      </w:r>
      <w:r w:rsidR="00242CA5">
        <w:t>с</w:t>
      </w:r>
      <w:r>
        <w:t xml:space="preserve">лед </w:t>
      </w:r>
      <w:r w:rsidR="00242CA5">
        <w:t xml:space="preserve">което </w:t>
      </w:r>
      <w:r>
        <w:t>се</w:t>
      </w:r>
      <w:r w:rsidRPr="008D2338">
        <w:t xml:space="preserve"> извършва плащането</w:t>
      </w:r>
      <w:r>
        <w:t xml:space="preserve"> в СЕБРА</w:t>
      </w:r>
      <w:r w:rsidRPr="008D2338">
        <w:t>.</w:t>
      </w:r>
    </w:p>
    <w:p w14:paraId="14BCC894" w14:textId="4759C653" w:rsidR="00A03262" w:rsidRPr="00C95E3C" w:rsidRDefault="00A03262" w:rsidP="005C4B83">
      <w:pPr>
        <w:spacing w:line="360" w:lineRule="auto"/>
        <w:ind w:firstLine="708"/>
        <w:jc w:val="both"/>
      </w:pPr>
      <w:r w:rsidRPr="00C95E3C">
        <w:t>Инициирането на плащане по приоритетните оси се извършва на база сключен договор/издадена заповед, с включени клаузи за авансови плащания и представени и одобрени разходооправдателни и други изискващи се документи за междинни и окончателни плащания на база представено от бенефициента Искане за плащане заедно с придружаващите го документи.</w:t>
      </w:r>
    </w:p>
    <w:p w14:paraId="29678C9D" w14:textId="73C46DAE" w:rsidR="00A03262" w:rsidRDefault="004B63A0" w:rsidP="005C4B83">
      <w:pPr>
        <w:spacing w:line="360" w:lineRule="auto"/>
        <w:ind w:firstLine="708"/>
        <w:jc w:val="both"/>
      </w:pPr>
      <w:r>
        <w:t xml:space="preserve">Извършването на авансови, междинни и окончателни плащания </w:t>
      </w:r>
      <w:r w:rsidR="00A03262" w:rsidRPr="00C95E3C">
        <w:t>по ОП НОИР</w:t>
      </w:r>
      <w:r>
        <w:t xml:space="preserve"> е в съответствие с разпоредбите на </w:t>
      </w:r>
      <w:r w:rsidR="00A03262" w:rsidRPr="00C95E3C">
        <w:t>Наредба № Н-3 от 22.05.2018 г.</w:t>
      </w:r>
    </w:p>
    <w:p w14:paraId="02B3662C" w14:textId="007870AA" w:rsidR="006F16C9" w:rsidRPr="0016242C" w:rsidRDefault="006F16C9" w:rsidP="007A0D10">
      <w:pPr>
        <w:spacing w:line="360" w:lineRule="auto"/>
        <w:ind w:firstLine="708"/>
        <w:jc w:val="both"/>
      </w:pPr>
      <w:r>
        <w:t xml:space="preserve">Дирекция ФПСП, съвместно с Главна дирекция „Верификация“, поддържат вътрешен регистър </w:t>
      </w:r>
      <w:r w:rsidR="00D21F2C">
        <w:t xml:space="preserve">на сървърното пространство на агенцията </w:t>
      </w:r>
      <w:r>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t xml:space="preserve">на който са дадени права за достъп до регистъра, </w:t>
      </w:r>
      <w:r>
        <w:t>въвежда информация в регистъра в колона „Дата на плащане“ след извършване на конкретното плащане към бенефициента.</w:t>
      </w:r>
    </w:p>
    <w:p w14:paraId="51B0B242" w14:textId="752D38D0" w:rsidR="006F16C9" w:rsidRPr="00C95E3C" w:rsidRDefault="00D21F2C" w:rsidP="006F16C9">
      <w:pPr>
        <w:spacing w:line="360" w:lineRule="auto"/>
        <w:ind w:firstLine="708"/>
        <w:jc w:val="both"/>
      </w:pPr>
      <w:r>
        <w:t>Информацията за р</w:t>
      </w:r>
      <w:r w:rsidR="006F16C9" w:rsidRPr="00DB6FF0">
        <w:t>еално получената минимална помощ се актуализира след приключване на проекта</w:t>
      </w:r>
      <w:r w:rsidR="006F16C9">
        <w:t xml:space="preserve"> (окончателно плащане)</w:t>
      </w:r>
      <w:r w:rsidR="006F16C9" w:rsidRPr="00DB6FF0">
        <w:t xml:space="preserve"> в Регистъра на минималните помощи на Министерство на финансите - </w:t>
      </w:r>
      <w:hyperlink r:id="rId9" w:history="1">
        <w:r w:rsidR="006F16C9" w:rsidRPr="007A0D10">
          <w:t>http://minimis.minfin.bg/</w:t>
        </w:r>
      </w:hyperlink>
      <w:r w:rsidR="006F16C9">
        <w:t xml:space="preserve"> от експерт в дирекция ГДВ</w:t>
      </w:r>
      <w:r w:rsidR="006F16C9" w:rsidRPr="00DB6FF0">
        <w:t>.</w:t>
      </w:r>
    </w:p>
    <w:p w14:paraId="048A3B61" w14:textId="77777777" w:rsidR="00A03262" w:rsidRPr="00D6171A" w:rsidRDefault="00A03262" w:rsidP="005C4B83">
      <w:pPr>
        <w:pStyle w:val="Heading3"/>
        <w:tabs>
          <w:tab w:val="clear" w:pos="1716"/>
          <w:tab w:val="num" w:pos="1530"/>
        </w:tabs>
        <w:spacing w:line="360" w:lineRule="auto"/>
        <w:ind w:left="720" w:hanging="720"/>
        <w:jc w:val="both"/>
      </w:pPr>
      <w:bookmarkStart w:id="19" w:name="_Toc84933143"/>
      <w:r w:rsidRPr="005C4B83">
        <w:rPr>
          <w:rFonts w:cs="Times New Roman"/>
          <w:i w:val="0"/>
          <w:lang w:val="bg-BG"/>
        </w:rPr>
        <w:t>8.4.3.1 Плащания по проекти на бенефициенти по ОП НОИР (с отделен десетразряден код в СЕБРА)</w:t>
      </w:r>
      <w:bookmarkEnd w:id="19"/>
    </w:p>
    <w:p w14:paraId="4614B1A2" w14:textId="4E55DF68" w:rsidR="00A03262" w:rsidRPr="00C95E3C" w:rsidRDefault="00A03262">
      <w:pPr>
        <w:spacing w:line="360" w:lineRule="auto"/>
        <w:jc w:val="both"/>
      </w:pPr>
      <w:r w:rsidRPr="00C95E3C">
        <w:tab/>
        <w:t xml:space="preserve">За бенефициентите с отделен десетразряден код в системата СЕБРА, УО залага лимит на база одобрени авансови/верифицирани от УО </w:t>
      </w:r>
      <w:r w:rsidR="00D21F2C">
        <w:t>разходи по междинни и окончателни плащания</w:t>
      </w:r>
      <w:r w:rsidRPr="00C95E3C">
        <w:t xml:space="preserve">. </w:t>
      </w:r>
    </w:p>
    <w:p w14:paraId="22EF72F0" w14:textId="784EA21F" w:rsidR="00A03262" w:rsidRPr="00C95E3C" w:rsidRDefault="00A03262" w:rsidP="005C4B83">
      <w:pPr>
        <w:spacing w:line="360" w:lineRule="auto"/>
        <w:ind w:firstLine="708"/>
        <w:jc w:val="both"/>
      </w:pPr>
      <w:r w:rsidRPr="00C95E3C">
        <w:t xml:space="preserve">Разпределен лимит за одобрена БФП по искане за плащане към бенефициенти със самостоятелен десетразряден код в СЕБРА се счита за извършeно плащане на БФП по </w:t>
      </w:r>
      <w:r w:rsidRPr="00C95E3C">
        <w:lastRenderedPageBreak/>
        <w:t>проекта от страна на УО. Това изискване е неприложимо за проекти, за които УО извършва реален паричен превод към банковата сметка на бенефициент. Срокът за разпределяне на лимит е до 3 работни дни след одобрението на Искане за авансово плащане или влизането в сила на Решението за верификация. В случаите, когато УО не разполага с налични средства за отпускане на лимити, служител от отдел СП на ОП на дирекция ФПСП изготвя Искане за средства към СО, съгласно чл. 17, ал. 4 от Закона за публични финанси (Приложение 8.</w:t>
      </w:r>
      <w:r w:rsidR="004B63A0">
        <w:t>6</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571927EB" w14:textId="77777777" w:rsidR="00A03262" w:rsidRPr="007F13C3" w:rsidRDefault="00A03262" w:rsidP="005C4B83">
      <w:pPr>
        <w:pStyle w:val="Heading3"/>
        <w:tabs>
          <w:tab w:val="clear" w:pos="1716"/>
          <w:tab w:val="num" w:pos="1620"/>
        </w:tabs>
        <w:spacing w:line="360" w:lineRule="auto"/>
        <w:ind w:left="0" w:firstLine="0"/>
        <w:jc w:val="both"/>
      </w:pPr>
      <w:bookmarkStart w:id="20" w:name="_Toc84933144"/>
      <w:r w:rsidRPr="005C4B83">
        <w:rPr>
          <w:rFonts w:cs="Times New Roman"/>
          <w:i w:val="0"/>
          <w:lang w:val="bg-BG"/>
        </w:rPr>
        <w:t xml:space="preserve">8.4.3.2. </w:t>
      </w:r>
      <w:r w:rsidR="00426CD1">
        <w:rPr>
          <w:rFonts w:cs="Times New Roman"/>
          <w:i w:val="0"/>
          <w:lang w:val="bg-BG"/>
        </w:rPr>
        <w:t>П</w:t>
      </w:r>
      <w:r w:rsidRPr="005C4B83">
        <w:rPr>
          <w:rFonts w:cs="Times New Roman"/>
          <w:i w:val="0"/>
          <w:lang w:val="bg-BG"/>
        </w:rPr>
        <w:t>роцедурни действия</w:t>
      </w:r>
      <w:r w:rsidR="00426CD1">
        <w:rPr>
          <w:rFonts w:cs="Times New Roman"/>
          <w:i w:val="0"/>
          <w:lang w:val="bg-BG"/>
        </w:rPr>
        <w:t xml:space="preserve"> от страна на УО</w:t>
      </w:r>
      <w:r w:rsidRPr="005C4B83">
        <w:rPr>
          <w:rFonts w:cs="Times New Roman"/>
          <w:i w:val="0"/>
          <w:lang w:val="bg-BG"/>
        </w:rPr>
        <w:t xml:space="preserve"> по отношение на бенефициентите с </w:t>
      </w:r>
      <w:r w:rsidRPr="007F13C3">
        <w:rPr>
          <w:rFonts w:cs="Times New Roman"/>
          <w:i w:val="0"/>
          <w:lang w:val="bg-BG"/>
        </w:rPr>
        <w:t>отделен десетразряден код, преди извършване на плащания в СЕБРА</w:t>
      </w:r>
      <w:bookmarkEnd w:id="20"/>
    </w:p>
    <w:p w14:paraId="7B1D4E31" w14:textId="77777777" w:rsidR="004B63A0" w:rsidRPr="00D6171A" w:rsidRDefault="004B63A0" w:rsidP="005C4B83">
      <w:pPr>
        <w:spacing w:line="360" w:lineRule="auto"/>
        <w:ind w:firstLine="708"/>
        <w:jc w:val="both"/>
      </w:pPr>
      <w:r w:rsidRPr="003B6D77">
        <w:t>УО извършва следните процедурни действия, по отношение на бенефициентите с отделен десетразряден код, преди извършване на плащания в СЕБРА:</w:t>
      </w:r>
    </w:p>
    <w:p w14:paraId="2E4D9641" w14:textId="77777777" w:rsidR="004B63A0" w:rsidRDefault="004B63A0" w:rsidP="005C4B83">
      <w:pPr>
        <w:spacing w:line="360" w:lineRule="auto"/>
        <w:jc w:val="both"/>
      </w:pPr>
    </w:p>
    <w:tbl>
      <w:tblPr>
        <w:tblpPr w:leftFromText="141" w:rightFromText="141" w:vertAnchor="text" w:horzAnchor="page" w:tblpX="571" w:tblpY="-90"/>
        <w:tblW w:w="10765"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80"/>
        <w:gridCol w:w="2346"/>
        <w:gridCol w:w="3233"/>
      </w:tblGrid>
      <w:tr w:rsidR="007F13C3" w:rsidRPr="00C95E3C" w14:paraId="0FEA711C" w14:textId="77777777" w:rsidTr="007A0D10">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4540"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7A0D10">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4540" w:type="dxa"/>
            <w:shd w:val="clear" w:color="auto" w:fill="auto"/>
            <w:vAlign w:val="center"/>
          </w:tcPr>
          <w:p w14:paraId="5983D0E9" w14:textId="046B8084" w:rsidR="00F6590A" w:rsidRPr="007A0D10" w:rsidRDefault="00F6590A" w:rsidP="005C4B83">
            <w:pPr>
              <w:jc w:val="both"/>
              <w:rPr>
                <w:lang w:val="en-US"/>
              </w:rPr>
            </w:pPr>
            <w:r w:rsidRPr="005C4B83">
              <w:t xml:space="preserve">Представяне на началника на отдел СП на ОП на </w:t>
            </w:r>
            <w:r w:rsidR="00BA6F09">
              <w:t xml:space="preserve"> </w:t>
            </w:r>
            <w:r w:rsidR="00D21F2C">
              <w:t>ел. кореспонденция</w:t>
            </w:r>
            <w:r w:rsidR="00BA6F09">
              <w:t>, уведомяващ</w:t>
            </w:r>
            <w:r w:rsidR="0054352B">
              <w:t>а</w:t>
            </w:r>
            <w:r w:rsidR="00BA6F09">
              <w:t xml:space="preserve"> </w:t>
            </w:r>
            <w:r w:rsidR="00D21F2C">
              <w:t>за приключила</w:t>
            </w:r>
            <w:r w:rsidR="00BA6F09">
              <w:t xml:space="preserve"> верификация</w:t>
            </w:r>
            <w:r w:rsidR="00BA6F09" w:rsidRPr="005C4B83">
              <w:t>.</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7F13C3" w:rsidRPr="00C95E3C" w14:paraId="3D421449" w14:textId="77777777" w:rsidTr="007A0D10">
        <w:trPr>
          <w:tblCellSpacing w:w="20" w:type="dxa"/>
        </w:trPr>
        <w:tc>
          <w:tcPr>
            <w:tcW w:w="546" w:type="dxa"/>
            <w:shd w:val="clear" w:color="auto" w:fill="D9D9D9" w:themeFill="background1" w:themeFillShade="D9"/>
            <w:vAlign w:val="center"/>
          </w:tcPr>
          <w:p w14:paraId="7D348887" w14:textId="77777777" w:rsidR="00F6590A" w:rsidRPr="00D6171A" w:rsidRDefault="00F6590A" w:rsidP="005C4B83">
            <w:pPr>
              <w:spacing w:line="360" w:lineRule="auto"/>
              <w:jc w:val="both"/>
            </w:pPr>
            <w:r w:rsidRPr="00D6171A">
              <w:t>2.</w:t>
            </w:r>
          </w:p>
        </w:tc>
        <w:tc>
          <w:tcPr>
            <w:tcW w:w="4540" w:type="dxa"/>
            <w:shd w:val="clear" w:color="auto" w:fill="auto"/>
            <w:vAlign w:val="center"/>
          </w:tcPr>
          <w:p w14:paraId="63668DF7" w14:textId="6FF011F0" w:rsidR="00F6590A" w:rsidRPr="005C4B83" w:rsidRDefault="00F6590A" w:rsidP="003B6D77">
            <w:pPr>
              <w:jc w:val="both"/>
            </w:pPr>
            <w:r w:rsidRPr="005C4B83">
              <w:t xml:space="preserve">Извършване на проверка </w:t>
            </w:r>
            <w:r w:rsidR="007F13C3">
              <w:t xml:space="preserve">за съответствие </w:t>
            </w:r>
            <w:r w:rsidRPr="005C4B83">
              <w:t xml:space="preserve">на </w:t>
            </w:r>
            <w:r w:rsidR="007F13C3">
              <w:t xml:space="preserve">сумата за плащане между Решението за верификация и ИСУН/модул „Мониторинг на пакет отчетни документи“/Верифицирано ИП </w:t>
            </w:r>
            <w:r w:rsidR="003B6D77">
              <w:t xml:space="preserve">и уведомяване </w:t>
            </w:r>
            <w:r w:rsidRPr="005C4B83">
              <w:t xml:space="preserve">на директора на Дирекция ФПСП. </w:t>
            </w:r>
          </w:p>
        </w:tc>
        <w:tc>
          <w:tcPr>
            <w:tcW w:w="2306" w:type="dxa"/>
            <w:shd w:val="clear" w:color="auto" w:fill="auto"/>
            <w:vAlign w:val="center"/>
          </w:tcPr>
          <w:p w14:paraId="70611E5C" w14:textId="77777777" w:rsidR="00F6590A" w:rsidRPr="005C4B83" w:rsidRDefault="00F6590A" w:rsidP="005C4B83">
            <w:pPr>
              <w:jc w:val="both"/>
            </w:pPr>
            <w:r w:rsidRPr="005C4B83">
              <w:t xml:space="preserve">Началник на отдел СП на ОП </w:t>
            </w:r>
          </w:p>
        </w:tc>
        <w:tc>
          <w:tcPr>
            <w:tcW w:w="3173" w:type="dxa"/>
            <w:shd w:val="clear" w:color="auto" w:fill="auto"/>
            <w:vAlign w:val="center"/>
          </w:tcPr>
          <w:p w14:paraId="58D6A343" w14:textId="6081C0A4" w:rsidR="00F6590A" w:rsidRPr="005C4B83" w:rsidRDefault="00F6590A" w:rsidP="00F76885">
            <w:pPr>
              <w:jc w:val="both"/>
            </w:pPr>
            <w:r w:rsidRPr="005C4B83">
              <w:t xml:space="preserve">До 1 работен ден </w:t>
            </w:r>
          </w:p>
        </w:tc>
      </w:tr>
      <w:tr w:rsidR="007F13C3" w:rsidRPr="00C95E3C" w14:paraId="421D7541" w14:textId="77777777" w:rsidTr="007A0D10">
        <w:trPr>
          <w:tblCellSpacing w:w="20" w:type="dxa"/>
        </w:trPr>
        <w:tc>
          <w:tcPr>
            <w:tcW w:w="546" w:type="dxa"/>
            <w:shd w:val="clear" w:color="auto" w:fill="D9D9D9" w:themeFill="background1" w:themeFillShade="D9"/>
            <w:vAlign w:val="center"/>
          </w:tcPr>
          <w:p w14:paraId="2B111148" w14:textId="77777777" w:rsidR="00F6590A" w:rsidRPr="00D6171A" w:rsidRDefault="00F6590A" w:rsidP="005C4B83">
            <w:pPr>
              <w:spacing w:line="360" w:lineRule="auto"/>
              <w:jc w:val="both"/>
            </w:pPr>
            <w:r w:rsidRPr="00D6171A">
              <w:t>3.</w:t>
            </w:r>
          </w:p>
        </w:tc>
        <w:tc>
          <w:tcPr>
            <w:tcW w:w="4540" w:type="dxa"/>
            <w:shd w:val="clear" w:color="auto" w:fill="auto"/>
            <w:vAlign w:val="center"/>
          </w:tcPr>
          <w:p w14:paraId="48D0CC0D" w14:textId="77777777" w:rsidR="00F6590A" w:rsidRPr="005C4B83" w:rsidRDefault="00F6590A" w:rsidP="005C4B83">
            <w:pPr>
              <w:jc w:val="both"/>
            </w:pPr>
            <w:r w:rsidRPr="005C4B83">
              <w:t>Съгласуване на Решението за верификация в деловодната система Евентис.</w:t>
            </w:r>
          </w:p>
          <w:p w14:paraId="0D30E0D9" w14:textId="77777777" w:rsidR="00F6590A" w:rsidRPr="005C4B83" w:rsidRDefault="00F6590A" w:rsidP="005C4B83">
            <w:pPr>
              <w:jc w:val="both"/>
            </w:pPr>
          </w:p>
          <w:p w14:paraId="272E9B4F" w14:textId="6CC8361B" w:rsidR="00F6590A" w:rsidRPr="005C4B83" w:rsidRDefault="00283A43" w:rsidP="005C4B83">
            <w:pPr>
              <w:jc w:val="both"/>
            </w:pPr>
            <w:r>
              <w:t>Уведомяване с ел. кореспонденция</w:t>
            </w:r>
            <w:r w:rsidR="00F6590A" w:rsidRPr="005C4B83">
              <w:t xml:space="preserve"> на Дирекция УРК за</w:t>
            </w:r>
            <w:r>
              <w:t xml:space="preserve"> осъществяване на</w:t>
            </w:r>
            <w:r w:rsidR="00F6590A" w:rsidRPr="005C4B83">
              <w:t xml:space="preserve"> предварителен финансов контрол и контрол по нередности по ОП НОИР.</w:t>
            </w:r>
          </w:p>
        </w:tc>
        <w:tc>
          <w:tcPr>
            <w:tcW w:w="2306" w:type="dxa"/>
            <w:shd w:val="clear" w:color="auto" w:fill="auto"/>
            <w:vAlign w:val="center"/>
          </w:tcPr>
          <w:p w14:paraId="4208DB33" w14:textId="77777777" w:rsidR="00F6590A" w:rsidRPr="005C4B83" w:rsidRDefault="00F6590A" w:rsidP="005C4B83">
            <w:pPr>
              <w:jc w:val="both"/>
            </w:pPr>
            <w:r w:rsidRPr="005C4B83">
              <w:t xml:space="preserve">Директор на дирекция  ФПСП </w:t>
            </w:r>
          </w:p>
        </w:tc>
        <w:tc>
          <w:tcPr>
            <w:tcW w:w="3173" w:type="dxa"/>
            <w:shd w:val="clear" w:color="auto" w:fill="auto"/>
            <w:vAlign w:val="center"/>
          </w:tcPr>
          <w:p w14:paraId="68CE0187" w14:textId="4B5CCDF4" w:rsidR="00F6590A" w:rsidRPr="005C4B83" w:rsidRDefault="00F6590A" w:rsidP="00F76885">
            <w:pPr>
              <w:jc w:val="both"/>
            </w:pPr>
            <w:r w:rsidRPr="005C4B83">
              <w:t xml:space="preserve">До 1 работен ден </w:t>
            </w:r>
          </w:p>
        </w:tc>
      </w:tr>
      <w:tr w:rsidR="007F13C3" w:rsidRPr="00C95E3C" w14:paraId="7D31128F" w14:textId="77777777" w:rsidTr="007A0D10">
        <w:trPr>
          <w:tblCellSpacing w:w="20" w:type="dxa"/>
        </w:trPr>
        <w:tc>
          <w:tcPr>
            <w:tcW w:w="546" w:type="dxa"/>
            <w:shd w:val="clear" w:color="auto" w:fill="D9D9D9" w:themeFill="background1" w:themeFillShade="D9"/>
            <w:vAlign w:val="center"/>
          </w:tcPr>
          <w:p w14:paraId="6D4888CB" w14:textId="72B7465B" w:rsidR="00F6590A" w:rsidRPr="005C4B83" w:rsidRDefault="00D40BBD" w:rsidP="005C4B83">
            <w:pPr>
              <w:spacing w:line="360" w:lineRule="auto"/>
              <w:jc w:val="both"/>
              <w:rPr>
                <w:b/>
                <w:bCs/>
              </w:rPr>
            </w:pPr>
            <w:r>
              <w:t>4</w:t>
            </w:r>
            <w:r w:rsidR="00F6590A" w:rsidRPr="00D6171A">
              <w:t>.</w:t>
            </w:r>
          </w:p>
        </w:tc>
        <w:tc>
          <w:tcPr>
            <w:tcW w:w="4540" w:type="dxa"/>
            <w:shd w:val="clear" w:color="auto" w:fill="auto"/>
            <w:vAlign w:val="center"/>
          </w:tcPr>
          <w:p w14:paraId="12B4B6E1" w14:textId="7F5F6D8E" w:rsidR="00F6590A" w:rsidRPr="005C4B83" w:rsidRDefault="00651E6A" w:rsidP="005C4B83">
            <w:pPr>
              <w:jc w:val="both"/>
            </w:pPr>
            <w:r>
              <w:t>На основание подписаното Решение за верификация се извършва</w:t>
            </w:r>
            <w:r w:rsidRPr="005C4B83">
              <w:t xml:space="preserve"> </w:t>
            </w:r>
            <w:r>
              <w:t>з</w:t>
            </w:r>
            <w:r w:rsidR="00F6590A" w:rsidRPr="005C4B83">
              <w:t xml:space="preserve">алагане на </w:t>
            </w:r>
            <w:r>
              <w:t>лимит</w:t>
            </w:r>
            <w:r w:rsidRPr="005C4B83">
              <w:t xml:space="preserve"> </w:t>
            </w:r>
            <w:r w:rsidR="00F6590A" w:rsidRPr="005C4B83">
              <w:t>по одобреното ИП по десетразрядния код на бенефициента при наличието на свободен лимит в УО на ОП НОИР.</w:t>
            </w:r>
          </w:p>
        </w:tc>
        <w:tc>
          <w:tcPr>
            <w:tcW w:w="2306" w:type="dxa"/>
            <w:shd w:val="clear" w:color="auto" w:fill="auto"/>
            <w:vAlign w:val="center"/>
          </w:tcPr>
          <w:p w14:paraId="39D89534" w14:textId="77777777"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173" w:type="dxa"/>
            <w:shd w:val="clear" w:color="auto" w:fill="auto"/>
            <w:vAlign w:val="center"/>
          </w:tcPr>
          <w:p w14:paraId="44E0BFF6" w14:textId="0AFACC43" w:rsidR="00F6590A" w:rsidRPr="005C4B83" w:rsidRDefault="00F6590A" w:rsidP="00D40BBD">
            <w:pPr>
              <w:jc w:val="both"/>
            </w:pPr>
            <w:r w:rsidRPr="005C4B83">
              <w:t xml:space="preserve">До </w:t>
            </w:r>
            <w:r w:rsidR="00AB2F9C" w:rsidRPr="005C4B83">
              <w:t>3</w:t>
            </w:r>
            <w:r w:rsidRPr="005C4B83">
              <w:t xml:space="preserve"> </w:t>
            </w:r>
            <w:r w:rsidR="00AB2F9C" w:rsidRPr="005C4B83">
              <w:t>работни дни</w:t>
            </w:r>
            <w:r w:rsidRPr="005C4B83">
              <w:t xml:space="preserve"> след </w:t>
            </w:r>
            <w:r w:rsidR="00D40BBD">
              <w:t>отпускане на лимит от НФ</w:t>
            </w:r>
          </w:p>
        </w:tc>
      </w:tr>
      <w:tr w:rsidR="007F13C3" w:rsidRPr="00C95E3C" w14:paraId="3F577B9D" w14:textId="77777777" w:rsidTr="007A0D10">
        <w:trPr>
          <w:tblCellSpacing w:w="20" w:type="dxa"/>
        </w:trPr>
        <w:tc>
          <w:tcPr>
            <w:tcW w:w="546" w:type="dxa"/>
            <w:shd w:val="clear" w:color="auto" w:fill="D9D9D9" w:themeFill="background1" w:themeFillShade="D9"/>
            <w:vAlign w:val="center"/>
          </w:tcPr>
          <w:p w14:paraId="5EA2021E" w14:textId="4E1FB74E" w:rsidR="00F6590A" w:rsidRPr="00D6171A" w:rsidRDefault="00E335E5" w:rsidP="005C4B83">
            <w:pPr>
              <w:spacing w:line="360" w:lineRule="auto"/>
              <w:jc w:val="both"/>
            </w:pPr>
            <w:r>
              <w:t>5</w:t>
            </w:r>
            <w:r w:rsidR="00F6590A" w:rsidRPr="00D6171A">
              <w:t>.</w:t>
            </w:r>
          </w:p>
        </w:tc>
        <w:tc>
          <w:tcPr>
            <w:tcW w:w="4540" w:type="dxa"/>
            <w:shd w:val="clear" w:color="auto" w:fill="auto"/>
            <w:vAlign w:val="center"/>
          </w:tcPr>
          <w:p w14:paraId="083810A5" w14:textId="77777777" w:rsidR="00F6590A" w:rsidRPr="005C4B83" w:rsidRDefault="00F6590A" w:rsidP="005C4B83">
            <w:pPr>
              <w:jc w:val="both"/>
            </w:pPr>
            <w:r w:rsidRPr="005C4B83">
              <w:t xml:space="preserve">В случай че няма наличен лимит в УО, ИП се включва в Искане за средства към </w:t>
            </w:r>
            <w:r w:rsidR="00F94603">
              <w:t xml:space="preserve">дирекция </w:t>
            </w:r>
            <w:r w:rsidRPr="005C4B83">
              <w:t>НФ</w:t>
            </w:r>
            <w:r w:rsidR="00F94603">
              <w:t xml:space="preserve"> в МФ</w:t>
            </w:r>
            <w:r w:rsidRPr="005C4B83">
              <w:t xml:space="preserve">. След одобрението на Искането и предоставянето на лимит от </w:t>
            </w:r>
            <w:r w:rsidR="00F94603">
              <w:t xml:space="preserve">дирекция </w:t>
            </w:r>
            <w:r w:rsidRPr="005C4B83">
              <w:t>НФ, УО разпределя получените средства по десетразрядните кодове на бенефициентите.</w:t>
            </w:r>
          </w:p>
        </w:tc>
        <w:tc>
          <w:tcPr>
            <w:tcW w:w="2306" w:type="dxa"/>
            <w:shd w:val="clear" w:color="auto" w:fill="auto"/>
            <w:vAlign w:val="center"/>
          </w:tcPr>
          <w:p w14:paraId="69E331F3" w14:textId="77777777"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173" w:type="dxa"/>
            <w:shd w:val="clear" w:color="auto" w:fill="auto"/>
            <w:vAlign w:val="center"/>
          </w:tcPr>
          <w:p w14:paraId="4C003754" w14:textId="60FCE6B5" w:rsidR="00F6590A" w:rsidRPr="005C4B83" w:rsidRDefault="00F6590A" w:rsidP="005C4B83">
            <w:pPr>
              <w:jc w:val="both"/>
            </w:pPr>
            <w:r w:rsidRPr="005C4B83">
              <w:t xml:space="preserve">До </w:t>
            </w:r>
            <w:r w:rsidR="00AB2F9C" w:rsidRPr="005C4B83">
              <w:t>3</w:t>
            </w:r>
            <w:r w:rsidRPr="005C4B83">
              <w:t xml:space="preserve">  </w:t>
            </w:r>
            <w:r w:rsidR="00AB2F9C" w:rsidRPr="005C4B83">
              <w:t>работни дни</w:t>
            </w:r>
            <w:r w:rsidRPr="005C4B83">
              <w:t xml:space="preserve"> след </w:t>
            </w:r>
            <w:r w:rsidR="00CE49A2">
              <w:t>отпускане на лимит от НФ</w:t>
            </w:r>
          </w:p>
        </w:tc>
      </w:tr>
    </w:tbl>
    <w:p w14:paraId="1A2E17AB" w14:textId="77777777" w:rsidR="009F7F0C" w:rsidRPr="00C95E3C" w:rsidRDefault="009F7F0C" w:rsidP="005C4B83">
      <w:pPr>
        <w:spacing w:line="360" w:lineRule="auto"/>
        <w:jc w:val="both"/>
      </w:pPr>
    </w:p>
    <w:p w14:paraId="61834165" w14:textId="77777777" w:rsidR="004A0628" w:rsidRDefault="004A0628" w:rsidP="005C4B83">
      <w:pPr>
        <w:spacing w:line="360" w:lineRule="auto"/>
        <w:ind w:firstLine="708"/>
        <w:jc w:val="both"/>
        <w:rPr>
          <w:b/>
        </w:rPr>
      </w:pPr>
    </w:p>
    <w:p w14:paraId="14A74696" w14:textId="77777777" w:rsidR="004A0628" w:rsidRDefault="004A0628" w:rsidP="005C4B83">
      <w:pPr>
        <w:spacing w:line="360" w:lineRule="auto"/>
        <w:ind w:firstLine="708"/>
        <w:jc w:val="both"/>
        <w:rPr>
          <w:b/>
        </w:rPr>
      </w:pPr>
    </w:p>
    <w:p w14:paraId="209F9FC6" w14:textId="77777777" w:rsidR="004A0628" w:rsidRDefault="004A0628" w:rsidP="005C4B83">
      <w:pPr>
        <w:spacing w:line="360" w:lineRule="auto"/>
        <w:ind w:firstLine="708"/>
        <w:jc w:val="both"/>
        <w:rPr>
          <w:b/>
        </w:rPr>
      </w:pPr>
    </w:p>
    <w:p w14:paraId="5F42888C" w14:textId="77777777" w:rsidR="004A0628" w:rsidRDefault="004A0628" w:rsidP="005C4B83">
      <w:pPr>
        <w:spacing w:line="360" w:lineRule="auto"/>
        <w:ind w:firstLine="708"/>
        <w:jc w:val="both"/>
        <w:rPr>
          <w:b/>
        </w:rPr>
      </w:pPr>
    </w:p>
    <w:p w14:paraId="61B600D9" w14:textId="77777777" w:rsidR="004A0628" w:rsidRDefault="004A0628" w:rsidP="005C4B83">
      <w:pPr>
        <w:spacing w:line="360" w:lineRule="auto"/>
        <w:ind w:firstLine="708"/>
        <w:jc w:val="both"/>
        <w:rPr>
          <w:b/>
        </w:rPr>
      </w:pPr>
    </w:p>
    <w:p w14:paraId="4DE02E1F" w14:textId="77777777" w:rsidR="004A0628" w:rsidRDefault="004A0628" w:rsidP="005C4B83">
      <w:pPr>
        <w:spacing w:line="360" w:lineRule="auto"/>
        <w:ind w:firstLine="708"/>
        <w:jc w:val="both"/>
        <w:rPr>
          <w:b/>
        </w:rPr>
      </w:pPr>
    </w:p>
    <w:p w14:paraId="754EC898" w14:textId="1E4B67F7" w:rsidR="00AB2F9C" w:rsidRPr="00C95E3C" w:rsidRDefault="00AB2F9C" w:rsidP="005C4B83">
      <w:pPr>
        <w:spacing w:line="360" w:lineRule="auto"/>
        <w:ind w:firstLine="708"/>
        <w:jc w:val="both"/>
      </w:pPr>
      <w:r w:rsidRPr="000952B9">
        <w:rPr>
          <w:b/>
        </w:rPr>
        <w:lastRenderedPageBreak/>
        <w:t xml:space="preserve">Процедурата за извършване на плащания по проекти по процедури  </w:t>
      </w:r>
      <w:r w:rsidR="0029087C" w:rsidRPr="007A0D10">
        <w:rPr>
          <w:b/>
        </w:rPr>
        <w:t xml:space="preserve">чрез </w:t>
      </w:r>
      <w:r w:rsidRPr="000952B9">
        <w:rPr>
          <w:b/>
        </w:rPr>
        <w:t xml:space="preserve">подбор </w:t>
      </w:r>
      <w:r w:rsidR="0029087C" w:rsidRPr="007A0D10">
        <w:rPr>
          <w:b/>
        </w:rPr>
        <w:t xml:space="preserve">на проекти </w:t>
      </w:r>
      <w:r w:rsidRPr="000952B9">
        <w:rPr>
          <w:b/>
        </w:rPr>
        <w:t>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13B36" w:rsidRPr="00C95E3C" w14:paraId="6A52F562" w14:textId="77777777" w:rsidTr="007A0D10">
        <w:trPr>
          <w:trHeight w:val="352"/>
          <w:tblCellSpacing w:w="20" w:type="dxa"/>
          <w:jc w:val="center"/>
        </w:trPr>
        <w:tc>
          <w:tcPr>
            <w:tcW w:w="546" w:type="dxa"/>
            <w:shd w:val="clear" w:color="auto" w:fill="D9D9D9" w:themeFill="background1" w:themeFillShade="D9"/>
            <w:vAlign w:val="center"/>
          </w:tcPr>
          <w:p w14:paraId="6A726860" w14:textId="77777777" w:rsidR="00AB2F9C" w:rsidRPr="00FB0B49" w:rsidRDefault="00AB2F9C" w:rsidP="005C4B83">
            <w:pPr>
              <w:spacing w:line="360" w:lineRule="auto"/>
              <w:jc w:val="center"/>
            </w:pPr>
            <w:r w:rsidRPr="005C4B83">
              <w:rPr>
                <w:b/>
              </w:rPr>
              <w:t>№</w:t>
            </w:r>
          </w:p>
        </w:tc>
        <w:tc>
          <w:tcPr>
            <w:tcW w:w="4509" w:type="dxa"/>
            <w:shd w:val="clear" w:color="auto" w:fill="D9D9D9" w:themeFill="background1" w:themeFillShade="D9"/>
            <w:vAlign w:val="center"/>
          </w:tcPr>
          <w:p w14:paraId="421B2023" w14:textId="77777777" w:rsidR="00AB2F9C" w:rsidRPr="00FB0B49" w:rsidRDefault="00AB2F9C" w:rsidP="005C4B83">
            <w:pPr>
              <w:spacing w:line="360" w:lineRule="auto"/>
              <w:jc w:val="center"/>
            </w:pPr>
            <w:r w:rsidRPr="005C4B83">
              <w:rPr>
                <w:b/>
              </w:rPr>
              <w:t>Действие</w:t>
            </w:r>
          </w:p>
        </w:tc>
        <w:tc>
          <w:tcPr>
            <w:tcW w:w="2849" w:type="dxa"/>
            <w:shd w:val="clear" w:color="auto" w:fill="D9D9D9" w:themeFill="background1" w:themeFillShade="D9"/>
            <w:vAlign w:val="center"/>
          </w:tcPr>
          <w:p w14:paraId="25ACC2D2" w14:textId="77777777" w:rsidR="00AB2F9C" w:rsidRPr="00FB0B49" w:rsidRDefault="00AB2F9C" w:rsidP="005C4B83">
            <w:pPr>
              <w:spacing w:line="360" w:lineRule="auto"/>
              <w:jc w:val="center"/>
            </w:pPr>
            <w:r w:rsidRPr="005C4B83">
              <w:rPr>
                <w:b/>
              </w:rPr>
              <w:t>Отговорно лице</w:t>
            </w:r>
          </w:p>
        </w:tc>
        <w:tc>
          <w:tcPr>
            <w:tcW w:w="2520" w:type="dxa"/>
            <w:shd w:val="clear" w:color="auto" w:fill="D9D9D9" w:themeFill="background1" w:themeFillShade="D9"/>
            <w:vAlign w:val="center"/>
          </w:tcPr>
          <w:p w14:paraId="6FBABF8A" w14:textId="77777777" w:rsidR="00AB2F9C" w:rsidRPr="00FB0B49" w:rsidRDefault="00AB2F9C" w:rsidP="005C4B83">
            <w:pPr>
              <w:spacing w:line="360" w:lineRule="auto"/>
              <w:jc w:val="center"/>
            </w:pPr>
            <w:r w:rsidRPr="005C4B83">
              <w:rPr>
                <w:b/>
              </w:rPr>
              <w:t>Срок</w:t>
            </w:r>
          </w:p>
        </w:tc>
      </w:tr>
      <w:tr w:rsidR="000952B9" w:rsidRPr="00C95E3C" w14:paraId="7BB45C41" w14:textId="77777777" w:rsidTr="007A0D10">
        <w:trPr>
          <w:tblCellSpacing w:w="20" w:type="dxa"/>
          <w:jc w:val="center"/>
        </w:trPr>
        <w:tc>
          <w:tcPr>
            <w:tcW w:w="546" w:type="dxa"/>
            <w:shd w:val="clear" w:color="auto" w:fill="D9D9D9" w:themeFill="background1" w:themeFillShade="D9"/>
            <w:vAlign w:val="center"/>
          </w:tcPr>
          <w:p w14:paraId="0B9CB24E" w14:textId="77777777" w:rsidR="000952B9" w:rsidRPr="00D6171A" w:rsidRDefault="000952B9" w:rsidP="000952B9">
            <w:pPr>
              <w:spacing w:line="360" w:lineRule="auto"/>
              <w:jc w:val="both"/>
            </w:pPr>
            <w:r w:rsidRPr="00D6171A">
              <w:t>1.</w:t>
            </w:r>
          </w:p>
        </w:tc>
        <w:tc>
          <w:tcPr>
            <w:tcW w:w="4509" w:type="dxa"/>
            <w:shd w:val="clear" w:color="auto" w:fill="auto"/>
            <w:vAlign w:val="center"/>
          </w:tcPr>
          <w:p w14:paraId="3120C30E" w14:textId="653C7962" w:rsidR="000952B9" w:rsidRDefault="000952B9" w:rsidP="000952B9">
            <w:pPr>
              <w:jc w:val="both"/>
            </w:pPr>
            <w:r w:rsidRPr="005C4B83">
              <w:t xml:space="preserve">Представяне на началника на отдел СП на ОП на </w:t>
            </w:r>
            <w:r>
              <w:t xml:space="preserve"> ел. кореспонденция, уведомяващ</w:t>
            </w:r>
            <w:r w:rsidR="00E70678">
              <w:t>а</w:t>
            </w:r>
            <w:r>
              <w:t xml:space="preserve"> за приключила верификация</w:t>
            </w:r>
            <w:r w:rsidRPr="005C4B83">
              <w:t>.</w:t>
            </w:r>
          </w:p>
          <w:p w14:paraId="15711DED" w14:textId="6DA6C000" w:rsidR="000952B9" w:rsidRPr="005C4B83" w:rsidRDefault="000952B9" w:rsidP="000952B9">
            <w:pPr>
              <w:jc w:val="both"/>
            </w:pPr>
          </w:p>
        </w:tc>
        <w:tc>
          <w:tcPr>
            <w:tcW w:w="2849" w:type="dxa"/>
            <w:shd w:val="clear" w:color="auto" w:fill="auto"/>
            <w:vAlign w:val="center"/>
          </w:tcPr>
          <w:p w14:paraId="2F95BA6E" w14:textId="35C36EBB" w:rsidR="000952B9" w:rsidRPr="005C4B83" w:rsidRDefault="000952B9" w:rsidP="000952B9">
            <w:pPr>
              <w:jc w:val="both"/>
            </w:pPr>
            <w:r w:rsidRPr="005C4B83">
              <w:t>Началник на отдел „Финансова верификация“ в ГД „Верификация“</w:t>
            </w:r>
          </w:p>
        </w:tc>
        <w:tc>
          <w:tcPr>
            <w:tcW w:w="2520" w:type="dxa"/>
            <w:shd w:val="clear" w:color="auto" w:fill="auto"/>
            <w:vAlign w:val="center"/>
          </w:tcPr>
          <w:p w14:paraId="1E1DE3AE" w14:textId="257BD506" w:rsidR="000952B9" w:rsidRPr="005C4B83" w:rsidRDefault="000952B9" w:rsidP="000952B9">
            <w:pPr>
              <w:jc w:val="both"/>
            </w:pPr>
            <w:r w:rsidRPr="005C4B83">
              <w:t>При приключена верификация на разходи, включени в Искане за плащане</w:t>
            </w:r>
          </w:p>
        </w:tc>
      </w:tr>
      <w:tr w:rsidR="00B13B36" w:rsidRPr="00C95E3C" w14:paraId="588AAB48" w14:textId="77777777" w:rsidTr="007A0D10">
        <w:trPr>
          <w:tblCellSpacing w:w="20" w:type="dxa"/>
          <w:jc w:val="center"/>
        </w:trPr>
        <w:tc>
          <w:tcPr>
            <w:tcW w:w="546" w:type="dxa"/>
            <w:shd w:val="clear" w:color="auto" w:fill="D9D9D9" w:themeFill="background1" w:themeFillShade="D9"/>
            <w:vAlign w:val="center"/>
          </w:tcPr>
          <w:p w14:paraId="514425D8" w14:textId="77777777" w:rsidR="00AB2F9C" w:rsidRPr="00D6171A" w:rsidRDefault="00AB2F9C" w:rsidP="005C4B83">
            <w:pPr>
              <w:spacing w:line="360" w:lineRule="auto"/>
              <w:jc w:val="both"/>
            </w:pPr>
            <w:r w:rsidRPr="00D6171A">
              <w:t>2.</w:t>
            </w:r>
          </w:p>
        </w:tc>
        <w:tc>
          <w:tcPr>
            <w:tcW w:w="4509" w:type="dxa"/>
            <w:shd w:val="clear" w:color="auto" w:fill="auto"/>
            <w:vAlign w:val="center"/>
          </w:tcPr>
          <w:p w14:paraId="3E6CAF9A" w14:textId="1AA81FE6" w:rsidR="00AB2F9C" w:rsidRPr="005C4B83" w:rsidRDefault="00AB2F9C" w:rsidP="005C4B83">
            <w:pPr>
              <w:jc w:val="both"/>
            </w:pPr>
            <w:r w:rsidRPr="005C4B83">
              <w:t>Изготвяне на платежно нареждане</w:t>
            </w:r>
            <w:r w:rsidR="000952B9">
              <w:t xml:space="preserve"> за посочената сума в </w:t>
            </w:r>
            <w:r w:rsidR="000952B9" w:rsidRPr="000952B9">
              <w:t>ИСУН/модул „Мониторинг на пакет отчетни документи“/Верифицирано ИП</w:t>
            </w:r>
            <w:r w:rsidRPr="005C4B83">
              <w:t xml:space="preserve"> (Приложение 8.2.), попълване и подписване на контролен лист (Приложение 8.4.). </w:t>
            </w:r>
          </w:p>
          <w:p w14:paraId="6A998281" w14:textId="77777777" w:rsidR="00AB2F9C" w:rsidRPr="005C4B83" w:rsidRDefault="00AB2F9C" w:rsidP="005C4B83">
            <w:pPr>
              <w:jc w:val="both"/>
            </w:pPr>
          </w:p>
          <w:p w14:paraId="1E308DB8" w14:textId="29D1F671" w:rsidR="00AB2F9C" w:rsidRPr="005C4B83" w:rsidRDefault="000952B9" w:rsidP="000952B9">
            <w:pPr>
              <w:jc w:val="both"/>
            </w:pPr>
            <w:r>
              <w:t>Изпращане по ел. поща</w:t>
            </w:r>
            <w:r w:rsidRPr="005C4B83">
              <w:t xml:space="preserve"> </w:t>
            </w:r>
            <w:r w:rsidR="00AB2F9C" w:rsidRPr="005C4B83">
              <w:t xml:space="preserve">на Контролния лист и </w:t>
            </w:r>
            <w:r>
              <w:t xml:space="preserve">изготвеното платежно </w:t>
            </w:r>
            <w:r w:rsidR="00AB2F9C" w:rsidRPr="005C4B83">
              <w:t xml:space="preserve">на началник на отдел СП на ОП. </w:t>
            </w:r>
          </w:p>
        </w:tc>
        <w:tc>
          <w:tcPr>
            <w:tcW w:w="2849" w:type="dxa"/>
            <w:shd w:val="clear" w:color="auto" w:fill="auto"/>
            <w:vAlign w:val="center"/>
          </w:tcPr>
          <w:p w14:paraId="47B9932D" w14:textId="77777777" w:rsidR="00AB2F9C" w:rsidRPr="005C4B83" w:rsidRDefault="00AB2F9C" w:rsidP="005C4B83">
            <w:pPr>
              <w:jc w:val="both"/>
            </w:pPr>
            <w:r w:rsidRPr="005C4B83">
              <w:t xml:space="preserve">Експерт от отдел СП на ОП </w:t>
            </w:r>
          </w:p>
        </w:tc>
        <w:tc>
          <w:tcPr>
            <w:tcW w:w="2520" w:type="dxa"/>
            <w:shd w:val="clear" w:color="auto" w:fill="auto"/>
            <w:vAlign w:val="center"/>
          </w:tcPr>
          <w:p w14:paraId="354FFC31" w14:textId="76E815A7" w:rsidR="00AB2F9C" w:rsidRPr="005C4B83" w:rsidRDefault="00AB2F9C" w:rsidP="000952B9">
            <w:pPr>
              <w:jc w:val="both"/>
            </w:pPr>
            <w:r w:rsidRPr="005C4B83">
              <w:t xml:space="preserve">До 2 работни дни </w:t>
            </w:r>
          </w:p>
        </w:tc>
      </w:tr>
      <w:tr w:rsidR="00B13B36" w:rsidRPr="00C95E3C" w14:paraId="312329FA" w14:textId="77777777" w:rsidTr="007A0D10">
        <w:trPr>
          <w:tblCellSpacing w:w="20" w:type="dxa"/>
          <w:jc w:val="center"/>
        </w:trPr>
        <w:tc>
          <w:tcPr>
            <w:tcW w:w="546" w:type="dxa"/>
            <w:shd w:val="clear" w:color="auto" w:fill="D9D9D9" w:themeFill="background1" w:themeFillShade="D9"/>
            <w:vAlign w:val="center"/>
          </w:tcPr>
          <w:p w14:paraId="5AD9CDEF" w14:textId="77777777" w:rsidR="00AB2F9C" w:rsidRPr="00D6171A" w:rsidRDefault="00AB2F9C" w:rsidP="005C4B83">
            <w:pPr>
              <w:spacing w:line="360" w:lineRule="auto"/>
              <w:jc w:val="both"/>
            </w:pPr>
            <w:r w:rsidRPr="00D6171A">
              <w:t>3.</w:t>
            </w:r>
          </w:p>
        </w:tc>
        <w:tc>
          <w:tcPr>
            <w:tcW w:w="4509" w:type="dxa"/>
            <w:shd w:val="clear" w:color="auto" w:fill="auto"/>
            <w:vAlign w:val="center"/>
          </w:tcPr>
          <w:p w14:paraId="70BE2F6D" w14:textId="77777777" w:rsidR="00AB2F9C" w:rsidRPr="005C4B83" w:rsidRDefault="00AB2F9C" w:rsidP="005C4B83">
            <w:pPr>
              <w:jc w:val="both"/>
            </w:pPr>
            <w:r w:rsidRPr="005C4B83">
              <w:t xml:space="preserve">Извършване на проверка на платежното нареждане (Приложение 8.2.) и попълване и подписване на контролен лист (Приложение 8.4.). </w:t>
            </w:r>
          </w:p>
          <w:p w14:paraId="4B2E4E20" w14:textId="77777777" w:rsidR="00AB2F9C" w:rsidRPr="005C4B83" w:rsidRDefault="00AB2F9C" w:rsidP="005C4B83">
            <w:pPr>
              <w:jc w:val="both"/>
            </w:pPr>
          </w:p>
          <w:p w14:paraId="4A780042" w14:textId="7BAA4709" w:rsidR="00AB2F9C" w:rsidRPr="005C4B83" w:rsidRDefault="002B23B6" w:rsidP="005C4B83">
            <w:pPr>
              <w:jc w:val="both"/>
            </w:pPr>
            <w:r>
              <w:t xml:space="preserve">Изпращане по ел. поща </w:t>
            </w:r>
            <w:r w:rsidR="00AB2F9C" w:rsidRPr="005C4B83">
              <w:t xml:space="preserve">на платежното нареждане и </w:t>
            </w:r>
            <w:r w:rsidR="00B4050E" w:rsidRPr="002F74D6">
              <w:t>контролен лист (Приложение 8.4.)</w:t>
            </w:r>
            <w:r w:rsidR="00B4050E">
              <w:t xml:space="preserve"> </w:t>
            </w:r>
            <w:r w:rsidR="00AB2F9C" w:rsidRPr="005C4B83">
              <w:t xml:space="preserve">на директора на Дирекция ФПСП. </w:t>
            </w:r>
          </w:p>
        </w:tc>
        <w:tc>
          <w:tcPr>
            <w:tcW w:w="2849" w:type="dxa"/>
            <w:shd w:val="clear" w:color="auto" w:fill="auto"/>
            <w:vAlign w:val="center"/>
          </w:tcPr>
          <w:p w14:paraId="78AECD9F" w14:textId="77777777" w:rsidR="00AB2F9C" w:rsidRPr="005C4B83" w:rsidRDefault="00AB2F9C" w:rsidP="005C4B83">
            <w:pPr>
              <w:jc w:val="both"/>
            </w:pPr>
            <w:r w:rsidRPr="005C4B83">
              <w:t xml:space="preserve">Началник на отдел СП на ОП </w:t>
            </w:r>
          </w:p>
        </w:tc>
        <w:tc>
          <w:tcPr>
            <w:tcW w:w="2520" w:type="dxa"/>
            <w:shd w:val="clear" w:color="auto" w:fill="auto"/>
            <w:vAlign w:val="center"/>
          </w:tcPr>
          <w:p w14:paraId="6513514F" w14:textId="4E740F6B" w:rsidR="00AB2F9C" w:rsidRPr="005C4B83" w:rsidRDefault="00AB2F9C" w:rsidP="002B23B6">
            <w:pPr>
              <w:jc w:val="both"/>
            </w:pPr>
            <w:r w:rsidRPr="005C4B83">
              <w:t xml:space="preserve">До 1 работен ден </w:t>
            </w:r>
          </w:p>
        </w:tc>
      </w:tr>
      <w:tr w:rsidR="00B13B36" w:rsidRPr="00C95E3C" w14:paraId="431950F6" w14:textId="77777777" w:rsidTr="007A0D10">
        <w:trPr>
          <w:tblCellSpacing w:w="20" w:type="dxa"/>
          <w:jc w:val="center"/>
        </w:trPr>
        <w:tc>
          <w:tcPr>
            <w:tcW w:w="546" w:type="dxa"/>
            <w:shd w:val="clear" w:color="auto" w:fill="D9D9D9" w:themeFill="background1" w:themeFillShade="D9"/>
            <w:vAlign w:val="center"/>
          </w:tcPr>
          <w:p w14:paraId="2D0E3357" w14:textId="77777777" w:rsidR="00AB2F9C" w:rsidRPr="00D6171A" w:rsidRDefault="00AB2F9C" w:rsidP="005C4B83">
            <w:pPr>
              <w:spacing w:line="360" w:lineRule="auto"/>
              <w:jc w:val="both"/>
            </w:pPr>
            <w:r w:rsidRPr="00D6171A">
              <w:t>4.</w:t>
            </w:r>
          </w:p>
        </w:tc>
        <w:tc>
          <w:tcPr>
            <w:tcW w:w="4509" w:type="dxa"/>
            <w:shd w:val="clear" w:color="auto" w:fill="auto"/>
            <w:vAlign w:val="center"/>
          </w:tcPr>
          <w:p w14:paraId="14D44A14" w14:textId="77777777" w:rsidR="00AB2F9C" w:rsidRPr="005C4B83" w:rsidRDefault="00AB2F9C" w:rsidP="005C4B83">
            <w:pPr>
              <w:jc w:val="both"/>
            </w:pPr>
            <w:r w:rsidRPr="005C4B83">
              <w:t>Съгласуване на Решението за верификация в деловодната система Евентис.</w:t>
            </w:r>
          </w:p>
          <w:p w14:paraId="2F2AA0F5" w14:textId="77777777" w:rsidR="00AB2F9C" w:rsidRPr="005C4B83" w:rsidRDefault="00AB2F9C" w:rsidP="005C4B83">
            <w:pPr>
              <w:jc w:val="both"/>
            </w:pPr>
          </w:p>
          <w:p w14:paraId="116D999E" w14:textId="35F50958" w:rsidR="00AB2F9C" w:rsidRPr="005C4B83" w:rsidRDefault="002B23B6" w:rsidP="005C4B83">
            <w:pPr>
              <w:jc w:val="both"/>
            </w:pPr>
            <w:r>
              <w:t>Изпращане по ел. поща</w:t>
            </w:r>
            <w:r w:rsidRPr="005C4B83">
              <w:t xml:space="preserve"> </w:t>
            </w:r>
            <w:r w:rsidR="00AB2F9C" w:rsidRPr="005C4B83">
              <w:t xml:space="preserve">на платежното нареждане и </w:t>
            </w:r>
            <w:r w:rsidR="00277C1D" w:rsidRPr="002F74D6">
              <w:t>контролен лист (Приложение 8.4.)</w:t>
            </w:r>
            <w:r w:rsidR="00277C1D">
              <w:t xml:space="preserve"> </w:t>
            </w:r>
            <w:r w:rsidR="00AB2F9C" w:rsidRPr="005C4B83">
              <w:t>на Дирекция УРК за предварителен финансов контрол и контрол по нередности по ОП НОИР.</w:t>
            </w:r>
          </w:p>
        </w:tc>
        <w:tc>
          <w:tcPr>
            <w:tcW w:w="2849" w:type="dxa"/>
            <w:shd w:val="clear" w:color="auto" w:fill="auto"/>
            <w:vAlign w:val="center"/>
          </w:tcPr>
          <w:p w14:paraId="34AB083C" w14:textId="77777777" w:rsidR="00AB2F9C" w:rsidRPr="005C4B83" w:rsidRDefault="00AB2F9C" w:rsidP="005C4B83">
            <w:pPr>
              <w:jc w:val="both"/>
            </w:pPr>
            <w:r w:rsidRPr="005C4B83">
              <w:t xml:space="preserve">Директор на дирекция  ФПСП </w:t>
            </w:r>
          </w:p>
        </w:tc>
        <w:tc>
          <w:tcPr>
            <w:tcW w:w="2520" w:type="dxa"/>
            <w:shd w:val="clear" w:color="auto" w:fill="auto"/>
            <w:vAlign w:val="center"/>
          </w:tcPr>
          <w:p w14:paraId="2067A45D" w14:textId="147444C5" w:rsidR="00AB2F9C" w:rsidRPr="005C4B83" w:rsidRDefault="00AB2F9C" w:rsidP="00CC43F6">
            <w:pPr>
              <w:jc w:val="both"/>
            </w:pPr>
            <w:r w:rsidRPr="005C4B83">
              <w:t xml:space="preserve">До 1 работен ден </w:t>
            </w:r>
          </w:p>
        </w:tc>
      </w:tr>
      <w:tr w:rsidR="00B13B36" w:rsidRPr="00C95E3C" w14:paraId="1B0DC6B8" w14:textId="77777777" w:rsidTr="007A0D10">
        <w:trPr>
          <w:tblCellSpacing w:w="20" w:type="dxa"/>
          <w:jc w:val="center"/>
        </w:trPr>
        <w:tc>
          <w:tcPr>
            <w:tcW w:w="546" w:type="dxa"/>
            <w:shd w:val="clear" w:color="auto" w:fill="D9D9D9" w:themeFill="background1" w:themeFillShade="D9"/>
            <w:vAlign w:val="center"/>
          </w:tcPr>
          <w:p w14:paraId="52D0323C" w14:textId="4B7EFE33" w:rsidR="00AB2F9C" w:rsidRPr="00D6171A" w:rsidRDefault="00302E94" w:rsidP="005C4B83">
            <w:pPr>
              <w:spacing w:line="360" w:lineRule="auto"/>
              <w:jc w:val="both"/>
            </w:pPr>
            <w:r>
              <w:t>5</w:t>
            </w:r>
            <w:r w:rsidR="00AB2F9C" w:rsidRPr="00D6171A">
              <w:t>.</w:t>
            </w:r>
          </w:p>
        </w:tc>
        <w:tc>
          <w:tcPr>
            <w:tcW w:w="4509" w:type="dxa"/>
            <w:shd w:val="clear" w:color="auto" w:fill="auto"/>
            <w:vAlign w:val="center"/>
          </w:tcPr>
          <w:p w14:paraId="1823FFC4" w14:textId="178C2846" w:rsidR="00AB2F9C" w:rsidRPr="005C4B83" w:rsidRDefault="00AB2F9C" w:rsidP="005C4B83">
            <w:pPr>
              <w:jc w:val="both"/>
            </w:pPr>
            <w:r w:rsidRPr="005C4B83">
              <w:t>Подписване на платежното нареждане</w:t>
            </w:r>
            <w:r w:rsidR="00CC43F6">
              <w:t xml:space="preserve"> след издаване на Решение за верификация от Ръководителя на УО</w:t>
            </w:r>
            <w:r w:rsidRPr="005C4B83">
              <w:t>, попълване и подписване на Приложение 8.4. и предаване на платежното нареждане на оторизирания служител с първи подпис.</w:t>
            </w:r>
          </w:p>
        </w:tc>
        <w:tc>
          <w:tcPr>
            <w:tcW w:w="2849" w:type="dxa"/>
            <w:shd w:val="clear" w:color="auto" w:fill="auto"/>
            <w:vAlign w:val="center"/>
          </w:tcPr>
          <w:p w14:paraId="3817BF1F" w14:textId="77777777" w:rsidR="00AB2F9C" w:rsidRPr="005C4B83" w:rsidRDefault="00AB2F9C" w:rsidP="005C4B83">
            <w:pPr>
              <w:jc w:val="both"/>
            </w:pPr>
            <w:r w:rsidRPr="005C4B83">
              <w:t>Оторизиран служител в УО на ОП НОИР за полагане на втори подпис</w:t>
            </w:r>
          </w:p>
        </w:tc>
        <w:tc>
          <w:tcPr>
            <w:tcW w:w="2520" w:type="dxa"/>
            <w:shd w:val="clear" w:color="auto" w:fill="auto"/>
            <w:vAlign w:val="center"/>
          </w:tcPr>
          <w:p w14:paraId="020BD598" w14:textId="502D333F" w:rsidR="00AB2F9C" w:rsidRPr="005C4B83" w:rsidRDefault="00AB2F9C" w:rsidP="00CC43F6">
            <w:pPr>
              <w:jc w:val="both"/>
            </w:pPr>
            <w:r w:rsidRPr="005C4B83">
              <w:t xml:space="preserve">До 1  работен ден </w:t>
            </w:r>
          </w:p>
        </w:tc>
      </w:tr>
      <w:tr w:rsidR="00B13B36" w:rsidRPr="00C95E3C" w14:paraId="602E113D" w14:textId="77777777" w:rsidTr="007A0D10">
        <w:trPr>
          <w:tblCellSpacing w:w="20" w:type="dxa"/>
          <w:jc w:val="center"/>
        </w:trPr>
        <w:tc>
          <w:tcPr>
            <w:tcW w:w="546" w:type="dxa"/>
            <w:shd w:val="clear" w:color="auto" w:fill="D9D9D9" w:themeFill="background1" w:themeFillShade="D9"/>
            <w:vAlign w:val="center"/>
          </w:tcPr>
          <w:p w14:paraId="7A8D318C" w14:textId="7113E92D" w:rsidR="00AB2F9C" w:rsidRPr="00D6171A" w:rsidRDefault="00302E94" w:rsidP="005C4B83">
            <w:pPr>
              <w:spacing w:line="360" w:lineRule="auto"/>
              <w:jc w:val="both"/>
            </w:pPr>
            <w:r>
              <w:lastRenderedPageBreak/>
              <w:t>6</w:t>
            </w:r>
            <w:r w:rsidR="00AB2F9C" w:rsidRPr="00D6171A">
              <w:t>.</w:t>
            </w:r>
          </w:p>
        </w:tc>
        <w:tc>
          <w:tcPr>
            <w:tcW w:w="4509" w:type="dxa"/>
            <w:shd w:val="clear" w:color="auto" w:fill="auto"/>
            <w:vAlign w:val="center"/>
          </w:tcPr>
          <w:p w14:paraId="15B2BB40" w14:textId="77777777" w:rsidR="00AB2F9C" w:rsidRPr="005C4B83" w:rsidRDefault="00AB2F9C" w:rsidP="005C4B83">
            <w:pPr>
              <w:jc w:val="both"/>
            </w:pPr>
            <w:r w:rsidRPr="005C4B83">
              <w:t>Подписване на платежното нареждане от оторизирания служител с първи подпис.</w:t>
            </w:r>
          </w:p>
        </w:tc>
        <w:tc>
          <w:tcPr>
            <w:tcW w:w="2849" w:type="dxa"/>
            <w:shd w:val="clear" w:color="auto" w:fill="auto"/>
            <w:vAlign w:val="center"/>
          </w:tcPr>
          <w:p w14:paraId="04C6559A" w14:textId="77777777" w:rsidR="00AB2F9C" w:rsidRPr="005C4B83" w:rsidRDefault="00AB2F9C" w:rsidP="005C4B83">
            <w:pPr>
              <w:jc w:val="both"/>
            </w:pPr>
            <w:r w:rsidRPr="005C4B83">
              <w:t>Оторизиран служител в УО на ОП НОИР за полагане на първи подпис</w:t>
            </w:r>
          </w:p>
        </w:tc>
        <w:tc>
          <w:tcPr>
            <w:tcW w:w="2520" w:type="dxa"/>
            <w:shd w:val="clear" w:color="auto" w:fill="auto"/>
            <w:vAlign w:val="center"/>
          </w:tcPr>
          <w:p w14:paraId="47CEB622" w14:textId="24089392" w:rsidR="00AB2F9C" w:rsidRPr="005C4B83" w:rsidRDefault="00AB2F9C" w:rsidP="00CC43F6">
            <w:pPr>
              <w:jc w:val="both"/>
            </w:pPr>
            <w:r w:rsidRPr="005C4B83">
              <w:t xml:space="preserve">До 1  работен ден </w:t>
            </w:r>
          </w:p>
        </w:tc>
      </w:tr>
      <w:tr w:rsidR="00B13B36" w:rsidRPr="00C95E3C" w14:paraId="07AAB5C2" w14:textId="77777777" w:rsidTr="007A0D10">
        <w:trPr>
          <w:tblCellSpacing w:w="20" w:type="dxa"/>
          <w:jc w:val="center"/>
        </w:trPr>
        <w:tc>
          <w:tcPr>
            <w:tcW w:w="546" w:type="dxa"/>
            <w:shd w:val="clear" w:color="auto" w:fill="D9D9D9" w:themeFill="background1" w:themeFillShade="D9"/>
            <w:vAlign w:val="center"/>
          </w:tcPr>
          <w:p w14:paraId="625837A9" w14:textId="781219EF" w:rsidR="00AB2F9C" w:rsidRPr="00D6171A" w:rsidRDefault="00302E94" w:rsidP="005C4B83">
            <w:pPr>
              <w:spacing w:line="360" w:lineRule="auto"/>
              <w:jc w:val="both"/>
            </w:pPr>
            <w:r>
              <w:t>7</w:t>
            </w:r>
            <w:r w:rsidR="00AB2F9C" w:rsidRPr="00D6171A">
              <w:t>.</w:t>
            </w:r>
          </w:p>
        </w:tc>
        <w:tc>
          <w:tcPr>
            <w:tcW w:w="4509" w:type="dxa"/>
            <w:shd w:val="clear" w:color="auto" w:fill="auto"/>
            <w:vAlign w:val="center"/>
          </w:tcPr>
          <w:p w14:paraId="6D5C3AD0" w14:textId="77777777" w:rsidR="00AB2F9C" w:rsidRPr="005C4B83" w:rsidRDefault="00AB2F9C" w:rsidP="005C4B83">
            <w:pPr>
              <w:jc w:val="both"/>
            </w:pPr>
            <w:r w:rsidRPr="005C4B83">
              <w:t xml:space="preserve">Изпращане в БНБ на платежното нареждане. </w:t>
            </w:r>
          </w:p>
          <w:p w14:paraId="06493766" w14:textId="77777777" w:rsidR="00AB2F9C" w:rsidRPr="005C4B83" w:rsidRDefault="00AB2F9C" w:rsidP="005C4B83">
            <w:pPr>
              <w:jc w:val="both"/>
            </w:pPr>
          </w:p>
          <w:p w14:paraId="41DF0505" w14:textId="77777777" w:rsidR="00AB2F9C" w:rsidRPr="005C4B83" w:rsidRDefault="00AB2F9C" w:rsidP="005C4B83">
            <w:pPr>
              <w:jc w:val="both"/>
            </w:pPr>
            <w:r w:rsidRPr="005C4B83">
              <w:t>Попълване на Приложение 8.4.</w:t>
            </w:r>
          </w:p>
        </w:tc>
        <w:tc>
          <w:tcPr>
            <w:tcW w:w="2849" w:type="dxa"/>
            <w:shd w:val="clear" w:color="auto" w:fill="auto"/>
            <w:vAlign w:val="center"/>
          </w:tcPr>
          <w:p w14:paraId="23D056CD" w14:textId="77777777" w:rsidR="00AB2F9C" w:rsidRPr="005C4B83" w:rsidRDefault="00AB2F9C" w:rsidP="005C4B83">
            <w:pPr>
              <w:jc w:val="both"/>
            </w:pPr>
            <w:r w:rsidRPr="005C4B83">
              <w:t>Оторизиран служител в УО на ОП НОИР с първи или втори подпис</w:t>
            </w:r>
          </w:p>
        </w:tc>
        <w:tc>
          <w:tcPr>
            <w:tcW w:w="2520" w:type="dxa"/>
            <w:shd w:val="clear" w:color="auto" w:fill="auto"/>
            <w:vAlign w:val="center"/>
          </w:tcPr>
          <w:p w14:paraId="0A9EC2FA" w14:textId="77777777" w:rsidR="00AB2F9C" w:rsidRPr="005C4B83" w:rsidRDefault="00AB2F9C" w:rsidP="005C4B83">
            <w:pPr>
              <w:jc w:val="both"/>
            </w:pPr>
            <w:r w:rsidRPr="005C4B83">
              <w:t>До 1 работен ден след подписването на платежното нареждане от оторизираните служители с първи и втори подпис</w:t>
            </w:r>
          </w:p>
        </w:tc>
      </w:tr>
      <w:tr w:rsidR="00B13B36" w:rsidRPr="00C95E3C" w14:paraId="46E77EB9" w14:textId="77777777" w:rsidTr="007A0D10">
        <w:trPr>
          <w:trHeight w:val="524"/>
          <w:tblCellSpacing w:w="20" w:type="dxa"/>
          <w:jc w:val="center"/>
        </w:trPr>
        <w:tc>
          <w:tcPr>
            <w:tcW w:w="546" w:type="dxa"/>
            <w:shd w:val="clear" w:color="auto" w:fill="D9D9D9" w:themeFill="background1" w:themeFillShade="D9"/>
            <w:vAlign w:val="center"/>
          </w:tcPr>
          <w:p w14:paraId="3B0B8B26" w14:textId="6979D41E" w:rsidR="00AB2F9C" w:rsidRPr="00D6171A" w:rsidRDefault="00302E94" w:rsidP="005C4B83">
            <w:pPr>
              <w:spacing w:line="360" w:lineRule="auto"/>
              <w:jc w:val="both"/>
            </w:pPr>
            <w:r>
              <w:t>8</w:t>
            </w:r>
            <w:r w:rsidR="00AB2F9C" w:rsidRPr="00D6171A">
              <w:t>.</w:t>
            </w:r>
          </w:p>
        </w:tc>
        <w:tc>
          <w:tcPr>
            <w:tcW w:w="4509" w:type="dxa"/>
            <w:shd w:val="clear" w:color="auto" w:fill="auto"/>
          </w:tcPr>
          <w:p w14:paraId="44E60912" w14:textId="77777777" w:rsidR="00AB2F9C" w:rsidRPr="005C4B83" w:rsidRDefault="00AB2F9C" w:rsidP="005C4B83">
            <w:pPr>
              <w:jc w:val="both"/>
            </w:pPr>
            <w:r w:rsidRPr="005C4B83">
              <w:t xml:space="preserve">Получаване/разпечатване от БНБ на извлечение от нареденото плащане, изготвяне на копие от банковото извлечение, финализиране на Приложение 8.4. и предаване на пакета от документи в архив. </w:t>
            </w:r>
          </w:p>
          <w:p w14:paraId="47F6D054" w14:textId="77777777" w:rsidR="00AB2F9C" w:rsidRPr="005C4B83" w:rsidRDefault="00AB2F9C" w:rsidP="005C4B83">
            <w:pPr>
              <w:jc w:val="both"/>
            </w:pPr>
          </w:p>
          <w:p w14:paraId="62A309B8" w14:textId="77777777" w:rsidR="00AB2F9C" w:rsidRPr="005C4B83" w:rsidRDefault="00AB2F9C" w:rsidP="005C4B83">
            <w:pPr>
              <w:jc w:val="both"/>
            </w:pPr>
            <w:r w:rsidRPr="005C4B83">
              <w:t>Въвеждане на сканирано копие на платежното нареждане в секция Документи на модул Реално изплатени суми в ИСУН 2020.</w:t>
            </w:r>
          </w:p>
        </w:tc>
        <w:tc>
          <w:tcPr>
            <w:tcW w:w="2849" w:type="dxa"/>
            <w:shd w:val="clear" w:color="auto" w:fill="auto"/>
            <w:vAlign w:val="center"/>
          </w:tcPr>
          <w:p w14:paraId="23B8C491" w14:textId="77777777" w:rsidR="00AB2F9C" w:rsidRPr="005C4B83" w:rsidRDefault="00AB2F9C" w:rsidP="005C4B83">
            <w:pPr>
              <w:jc w:val="both"/>
            </w:pPr>
            <w:r w:rsidRPr="005C4B83">
              <w:t>Експерт от отдел СП на ОП</w:t>
            </w:r>
          </w:p>
        </w:tc>
        <w:tc>
          <w:tcPr>
            <w:tcW w:w="2520" w:type="dxa"/>
            <w:shd w:val="clear" w:color="auto" w:fill="auto"/>
            <w:vAlign w:val="center"/>
          </w:tcPr>
          <w:p w14:paraId="0259B7A9" w14:textId="77777777" w:rsidR="00AB2F9C" w:rsidRPr="005C4B83" w:rsidRDefault="00AB2F9C" w:rsidP="005C4B83">
            <w:pPr>
              <w:jc w:val="both"/>
            </w:pPr>
            <w:r w:rsidRPr="005C4B83">
              <w:t>До 5 работни дни след извършване на плащането</w:t>
            </w:r>
          </w:p>
        </w:tc>
      </w:tr>
      <w:tr w:rsidR="009A2037" w:rsidRPr="00C95E3C" w14:paraId="0E5D86D5" w14:textId="77777777" w:rsidTr="007A0D10">
        <w:trPr>
          <w:trHeight w:val="524"/>
          <w:tblCellSpacing w:w="20" w:type="dxa"/>
          <w:jc w:val="center"/>
        </w:trPr>
        <w:tc>
          <w:tcPr>
            <w:tcW w:w="546" w:type="dxa"/>
            <w:shd w:val="clear" w:color="auto" w:fill="D9D9D9" w:themeFill="background1" w:themeFillShade="D9"/>
            <w:vAlign w:val="center"/>
          </w:tcPr>
          <w:p w14:paraId="1E548EF0" w14:textId="01CB6B21" w:rsidR="009A2037" w:rsidRPr="00D6171A" w:rsidRDefault="00302E94" w:rsidP="009A2037">
            <w:pPr>
              <w:spacing w:line="360" w:lineRule="auto"/>
              <w:jc w:val="both"/>
            </w:pPr>
            <w:r>
              <w:t>9</w:t>
            </w:r>
            <w:r w:rsidR="009A2037">
              <w:t>.</w:t>
            </w:r>
          </w:p>
        </w:tc>
        <w:tc>
          <w:tcPr>
            <w:tcW w:w="4509" w:type="dxa"/>
            <w:shd w:val="clear" w:color="auto" w:fill="auto"/>
            <w:vAlign w:val="center"/>
          </w:tcPr>
          <w:p w14:paraId="2CFC4396" w14:textId="78CA5146" w:rsidR="009A2037" w:rsidRPr="005C4B83" w:rsidRDefault="009A2037" w:rsidP="009A2037">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Pr="005C4B83">
              <w:t xml:space="preserve">. След одобрението на Искането и предоставянето на лимит от </w:t>
            </w:r>
            <w:r>
              <w:t xml:space="preserve">дирекция </w:t>
            </w:r>
            <w:r w:rsidRPr="005C4B83">
              <w:t>НФ, УО разпределя получе</w:t>
            </w:r>
            <w:r>
              <w:t>ните средства по десетразрядния код</w:t>
            </w:r>
            <w:r w:rsidRPr="005C4B83">
              <w:t xml:space="preserve"> на </w:t>
            </w:r>
            <w:r>
              <w:t xml:space="preserve"> бенефициенти</w:t>
            </w:r>
            <w:r w:rsidR="001235A7">
              <w:t>те</w:t>
            </w:r>
            <w:r w:rsidRPr="005C4B83">
              <w:t>.</w:t>
            </w:r>
          </w:p>
        </w:tc>
        <w:tc>
          <w:tcPr>
            <w:tcW w:w="2849" w:type="dxa"/>
            <w:shd w:val="clear" w:color="auto" w:fill="auto"/>
            <w:vAlign w:val="center"/>
          </w:tcPr>
          <w:p w14:paraId="64B9A662" w14:textId="253DBDCE" w:rsidR="009A2037" w:rsidRPr="005C4B83" w:rsidRDefault="009A2037" w:rsidP="009A2037">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4130F616" w14:textId="4CA74D4C" w:rsidR="009A2037" w:rsidRPr="005C4B83" w:rsidRDefault="009A2037" w:rsidP="009A2037">
            <w:pPr>
              <w:jc w:val="both"/>
            </w:pPr>
            <w:r w:rsidRPr="005C4B83">
              <w:t xml:space="preserve">До 3  работни дни след </w:t>
            </w:r>
            <w:r>
              <w:t xml:space="preserve">установяването </w:t>
            </w:r>
            <w:r w:rsidRPr="005C4B83">
              <w:t>на разполагаем ресурс по ОП</w:t>
            </w:r>
          </w:p>
        </w:tc>
      </w:tr>
    </w:tbl>
    <w:p w14:paraId="39F55F1E" w14:textId="77777777" w:rsidR="00B3446B" w:rsidRPr="00C95E3C" w:rsidRDefault="00B3446B">
      <w:pPr>
        <w:spacing w:line="360" w:lineRule="auto"/>
        <w:jc w:val="both"/>
      </w:pPr>
    </w:p>
    <w:p w14:paraId="154EDF90" w14:textId="281DC39E" w:rsidR="0093799E" w:rsidRPr="007A0D10" w:rsidRDefault="00B3446B" w:rsidP="00EE1FCF">
      <w:pPr>
        <w:spacing w:line="360" w:lineRule="auto"/>
        <w:ind w:firstLine="708"/>
        <w:jc w:val="both"/>
      </w:pPr>
      <w:r w:rsidRPr="000E6657">
        <w:t xml:space="preserve">При </w:t>
      </w:r>
      <w:r w:rsidR="0082535D">
        <w:t>потвърждаване</w:t>
      </w:r>
      <w:r w:rsidR="0082535D" w:rsidRPr="000E6657">
        <w:t xml:space="preserve"> </w:t>
      </w:r>
      <w:r w:rsidRPr="000E6657">
        <w:t xml:space="preserve">на </w:t>
      </w:r>
      <w:r w:rsidRPr="00644C72">
        <w:t xml:space="preserve">плащания в СЕБРА се попълва </w:t>
      </w:r>
      <w:r w:rsidR="00554317" w:rsidRPr="008A3B16">
        <w:t xml:space="preserve">електронно </w:t>
      </w:r>
      <w:r w:rsidRPr="004A0628">
        <w:rPr>
          <w:i/>
          <w:iCs/>
        </w:rPr>
        <w:t>Приложение 8.3</w:t>
      </w:r>
      <w:r w:rsidR="00660604">
        <w:t xml:space="preserve"> по</w:t>
      </w:r>
      <w:r w:rsidR="00E5742B">
        <w:t xml:space="preserve"> </w:t>
      </w:r>
      <w:r w:rsidR="00C82E63" w:rsidRPr="007A0D10">
        <w:t>договорите за директно предоставяне на БФП с</w:t>
      </w:r>
      <w:r w:rsidR="00724A5C" w:rsidRPr="007A0D10">
        <w:t xml:space="preserve"> </w:t>
      </w:r>
      <w:r w:rsidR="004E7CC3" w:rsidRPr="000E6657">
        <w:t>КБ-</w:t>
      </w:r>
      <w:r w:rsidRPr="000E6657">
        <w:t>МОН</w:t>
      </w:r>
      <w:r w:rsidR="003B7844">
        <w:t xml:space="preserve"> по приоритетн</w:t>
      </w:r>
      <w:r w:rsidR="00385ACF">
        <w:t>и</w:t>
      </w:r>
      <w:r w:rsidR="003B7844">
        <w:t xml:space="preserve"> ос</w:t>
      </w:r>
      <w:r w:rsidR="00385ACF">
        <w:t>и</w:t>
      </w:r>
      <w:r w:rsidR="003B7844">
        <w:t xml:space="preserve"> 2</w:t>
      </w:r>
      <w:r w:rsidR="00232272">
        <w:t>,</w:t>
      </w:r>
      <w:r w:rsidR="003B7844">
        <w:t xml:space="preserve"> 3</w:t>
      </w:r>
      <w:r w:rsidR="00232272">
        <w:t xml:space="preserve"> и 5</w:t>
      </w:r>
      <w:r w:rsidRPr="000E6657">
        <w:t xml:space="preserve">, </w:t>
      </w:r>
      <w:r w:rsidR="007E35BF" w:rsidRPr="007A0D10">
        <w:t>по</w:t>
      </w:r>
      <w:r w:rsidR="00BA6AB0">
        <w:t xml:space="preserve"> </w:t>
      </w:r>
      <w:r w:rsidR="007E35BF" w:rsidRPr="007A0D10">
        <w:t>д</w:t>
      </w:r>
      <w:r w:rsidR="00EE1FCF" w:rsidRPr="007A0D10">
        <w:t>оговори</w:t>
      </w:r>
      <w:r w:rsidR="00EC33EB" w:rsidRPr="007A0D10">
        <w:t>те</w:t>
      </w:r>
      <w:r w:rsidR="00DF4096" w:rsidRPr="007A0D10">
        <w:t xml:space="preserve"> за предоставяне на БФП чрез</w:t>
      </w:r>
      <w:r w:rsidR="00F51CD5" w:rsidRPr="007A0D10">
        <w:t xml:space="preserve"> подбор на проекти</w:t>
      </w:r>
      <w:r w:rsidR="00FC4807" w:rsidRPr="007A0D10">
        <w:t xml:space="preserve"> по </w:t>
      </w:r>
      <w:r w:rsidR="001A1106">
        <w:t>приоритетн</w:t>
      </w:r>
      <w:r w:rsidR="00232272">
        <w:t>и</w:t>
      </w:r>
      <w:r w:rsidR="001A1106">
        <w:t xml:space="preserve"> ос</w:t>
      </w:r>
      <w:r w:rsidR="00232272">
        <w:t>и</w:t>
      </w:r>
      <w:r w:rsidR="001A1106" w:rsidRPr="000E6657">
        <w:t xml:space="preserve"> </w:t>
      </w:r>
      <w:r w:rsidRPr="000E6657">
        <w:t>1</w:t>
      </w:r>
      <w:r w:rsidR="00232272">
        <w:t>, 2 и 3</w:t>
      </w:r>
      <w:r w:rsidR="001A1106">
        <w:t xml:space="preserve"> </w:t>
      </w:r>
      <w:r w:rsidR="00B169BC" w:rsidRPr="007A0D10">
        <w:t>и</w:t>
      </w:r>
      <w:r w:rsidR="00385ACF">
        <w:t xml:space="preserve"> </w:t>
      </w:r>
      <w:r w:rsidR="00BA6AB0">
        <w:t>по</w:t>
      </w:r>
      <w:r w:rsidR="00B169BC" w:rsidRPr="007A0D10">
        <w:t xml:space="preserve"> </w:t>
      </w:r>
      <w:r w:rsidR="001A1106">
        <w:t xml:space="preserve">приоритетна ос </w:t>
      </w:r>
      <w:r w:rsidR="00BA6AB0">
        <w:t>4</w:t>
      </w:r>
      <w:r w:rsidR="00232272">
        <w:t xml:space="preserve"> </w:t>
      </w:r>
      <w:r w:rsidR="00DF4096" w:rsidRPr="007A0D10">
        <w:t>на</w:t>
      </w:r>
      <w:r w:rsidRPr="000E6657">
        <w:t xml:space="preserve"> ОП НОИР</w:t>
      </w:r>
      <w:r w:rsidR="00110D69" w:rsidRPr="000E6657">
        <w:t>, което се подписва с електронен подпис от оторизираните лица</w:t>
      </w:r>
      <w:r w:rsidR="00DA47A3" w:rsidRPr="00644C72">
        <w:t xml:space="preserve"> от отдел СП</w:t>
      </w:r>
      <w:r w:rsidR="00DF4096" w:rsidRPr="007A0D10">
        <w:t xml:space="preserve"> на </w:t>
      </w:r>
      <w:r w:rsidR="00DA47A3" w:rsidRPr="000E6657">
        <w:t>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0DE34CBD" w14:textId="081846EB" w:rsidR="00B3446B" w:rsidRPr="00C95E3C" w:rsidRDefault="00B3446B" w:rsidP="005C4B83">
      <w:pPr>
        <w:spacing w:line="360" w:lineRule="auto"/>
        <w:ind w:firstLine="708"/>
        <w:jc w:val="both"/>
      </w:pPr>
      <w:r w:rsidRPr="00C95E3C">
        <w:t xml:space="preserve">Плащанията се нареждат от </w:t>
      </w:r>
      <w:r w:rsidR="000163AB">
        <w:t>КБ-</w:t>
      </w:r>
      <w:r w:rsidRPr="00C95E3C">
        <w:t>МОН, бенефициентите по ПО 1 и ПО 4 Техническа помощ по ОП НОИР и се потвърждават от експерт в отдел СП на ОП на дирекция ФПСП в системата СЕБРА.</w:t>
      </w:r>
      <w:r w:rsidR="00280143">
        <w:t xml:space="preserve"> </w:t>
      </w:r>
      <w:r w:rsidRPr="00C95E3C">
        <w:t xml:space="preserve">При одобряване на всички плащания в СЕБРА, </w:t>
      </w:r>
      <w:r w:rsidRPr="00C95E3C">
        <w:lastRenderedPageBreak/>
        <w:t xml:space="preserve">експерт в отдел СП на ОП на дирекция ФПСП следи наредените плащания да бъдат в рамките на отпуснатите лимити. В случаите на проекти, изпълнявани от </w:t>
      </w:r>
      <w:r w:rsidR="002F3AA1">
        <w:t>КБ-</w:t>
      </w:r>
      <w:r w:rsidRPr="00C95E3C">
        <w:t>МОН, министерството уведомява писмено или по електронната поща, подписано с електронен подпис, експерт в отдел СП на ОП на дирекция ФПСП за проекта и размера на наредените от тях плащания в СЕБРА.</w:t>
      </w:r>
    </w:p>
    <w:p w14:paraId="6403B5B1" w14:textId="20BA444B" w:rsidR="00B3446B" w:rsidRPr="00C95E3C" w:rsidRDefault="00B3446B" w:rsidP="005C4B83">
      <w:pPr>
        <w:spacing w:line="360" w:lineRule="auto"/>
        <w:ind w:firstLine="708"/>
        <w:jc w:val="both"/>
      </w:pPr>
      <w:r w:rsidRPr="00C95E3C">
        <w:t>УО потвърждава наредените платежни нареждания на бен</w:t>
      </w:r>
      <w:r w:rsidR="00EB5C63">
        <w:rPr>
          <w:lang w:val="en-US"/>
        </w:rPr>
        <w:t>e</w:t>
      </w:r>
      <w:r w:rsidRPr="00C95E3C">
        <w:t>фициенти своевременно, но не по</w:t>
      </w:r>
      <w:r w:rsidR="00B169BC">
        <w:t>-</w:t>
      </w:r>
      <w:r w:rsidRPr="00C95E3C">
        <w:t>късно от 3 дни от тяхното постъпване в СЕБРА при наличен свободен лимит</w:t>
      </w:r>
      <w:r w:rsidR="0093799E">
        <w:t xml:space="preserve"> в УО</w:t>
      </w:r>
      <w:r w:rsidRPr="00C95E3C">
        <w:t>.</w:t>
      </w:r>
    </w:p>
    <w:p w14:paraId="7D5E28A1" w14:textId="05F83527"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сетълментът / датата на плащане / е  в следващ месец.</w:t>
      </w:r>
    </w:p>
    <w:p w14:paraId="2049A6D2" w14:textId="77777777" w:rsidR="00B3446B" w:rsidRPr="00D6171A" w:rsidRDefault="00C95E3C" w:rsidP="005C4B83">
      <w:pPr>
        <w:pStyle w:val="Heading3"/>
        <w:tabs>
          <w:tab w:val="clear" w:pos="1716"/>
          <w:tab w:val="num" w:pos="1620"/>
        </w:tabs>
        <w:ind w:left="0" w:firstLine="0"/>
        <w:jc w:val="both"/>
      </w:pPr>
      <w:bookmarkStart w:id="21" w:name="_Toc84933145"/>
      <w:r w:rsidRPr="005C4B83">
        <w:rPr>
          <w:rFonts w:cs="Times New Roman"/>
          <w:i w:val="0"/>
          <w:lang w:val="bg-BG"/>
        </w:rPr>
        <w:t>8.4.3.3</w:t>
      </w:r>
      <w:r w:rsidR="00B3446B" w:rsidRPr="005C4B83">
        <w:rPr>
          <w:rFonts w:cs="Times New Roman"/>
          <w:i w:val="0"/>
          <w:lang w:val="bg-BG"/>
        </w:rPr>
        <w:t xml:space="preserve"> Плащания по проекти по процедури за конкурентен подбор</w:t>
      </w:r>
      <w:bookmarkEnd w:id="21"/>
      <w:r w:rsidR="00B3446B" w:rsidRPr="005C4B83">
        <w:rPr>
          <w:rFonts w:cs="Times New Roman"/>
          <w:i w:val="0"/>
          <w:lang w:val="bg-BG"/>
        </w:rPr>
        <w:t xml:space="preserve"> </w:t>
      </w:r>
    </w:p>
    <w:p w14:paraId="4491835B" w14:textId="74349E2A" w:rsidR="00B3446B" w:rsidRPr="00C95E3C" w:rsidRDefault="00B3446B">
      <w:pPr>
        <w:spacing w:line="360" w:lineRule="auto"/>
        <w:jc w:val="both"/>
      </w:pPr>
      <w:r w:rsidRPr="00C95E3C">
        <w:tab/>
        <w:t>За извършване на разплащания към бенефициентите УО спазва реда, определен с РМС № 592/21.08.2018 г. за условията и реда за разплащанията на разпоредители с бюджет по договори. За целта, преди да се извърши плащане към бенефициент, експерт от отдел СП на ОП в дирекция ФПСП задължително изисква потвърждение по електронен път от Националната агенция за приходите и от Агенция “Митници“ за липсата на задължения</w:t>
      </w:r>
      <w:r w:rsidR="00682148">
        <w:t>,</w:t>
      </w:r>
      <w:r w:rsidRPr="00C95E3C">
        <w:t xml:space="preserve"> съгласно т. 3 от Решението. Експерт от отдел СП на ОП в дирекция ФПСП също така извършва проверка в системата Арахне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ГД „Верификация“, а при наличието на съмнение за нередност служителят подава сигнал към служител по нередности по реда на глава 12 от Наръчника за управление на Оперативна програма „Наука и образование за интелигентен растеж”. Срокът за изготвяне на платежно нареждане се прекъсва до изясняване на обстоятелствата по реда на РМС № 592/21.08.2018 г. и до приключване на проверката по рисковете от системата Арахне. </w:t>
      </w:r>
    </w:p>
    <w:p w14:paraId="1D691553" w14:textId="77777777" w:rsidR="00B3446B" w:rsidRPr="00C95E3C" w:rsidRDefault="00B3446B" w:rsidP="005C4B83">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 на РМС № </w:t>
      </w:r>
      <w:r w:rsidRPr="00C95E3C">
        <w:lastRenderedPageBreak/>
        <w:t>592/21.08.2018 г., както и служителите, които следва да имат достъп до системата Арахне и ролите, които трябва да изпълняват в системата.</w:t>
      </w:r>
    </w:p>
    <w:p w14:paraId="6363CDC4" w14:textId="77777777" w:rsidR="00B3446B" w:rsidRPr="00C95E3C" w:rsidRDefault="00B3446B">
      <w:pPr>
        <w:spacing w:line="360" w:lineRule="auto"/>
        <w:jc w:val="both"/>
      </w:pPr>
      <w:r w:rsidRPr="00C95E3C">
        <w:tab/>
        <w:t>УО осигурява задължителна двойна проверка преди подписването на всяко платежно нареждане, така че да бъде избегнат рискът от нареждане за плащане на невярна сума, невярна банкова информация, грешен номер на договор/заповед или бенефициент или грешен десетразряден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75F3193C" w:rsidR="00B3446B" w:rsidRPr="00C95E3C" w:rsidRDefault="00B3446B">
      <w:pPr>
        <w:spacing w:line="360" w:lineRule="auto"/>
        <w:jc w:val="both"/>
      </w:pPr>
      <w:r w:rsidRPr="00C95E3C">
        <w:tab/>
        <w:t xml:space="preserve">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 платежното нареждане и банковото извлечение, се предават  в архив, а експерт от отдел СП на ОП в срок от 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 2020.</w:t>
      </w:r>
    </w:p>
    <w:p w14:paraId="67CF137B" w14:textId="77777777" w:rsidR="00B3446B" w:rsidRPr="00D6171A" w:rsidRDefault="00F80526" w:rsidP="004952B8">
      <w:pPr>
        <w:pStyle w:val="Heading3"/>
        <w:tabs>
          <w:tab w:val="clear" w:pos="1716"/>
          <w:tab w:val="num" w:pos="1620"/>
        </w:tabs>
        <w:spacing w:before="100" w:after="100" w:line="360" w:lineRule="auto"/>
        <w:ind w:left="90" w:firstLine="0"/>
        <w:jc w:val="both"/>
      </w:pPr>
      <w:bookmarkStart w:id="22" w:name="_Toc84933146"/>
      <w:r w:rsidRPr="005C4B83">
        <w:rPr>
          <w:rFonts w:cs="Times New Roman"/>
          <w:i w:val="0"/>
          <w:lang w:val="bg-BG"/>
        </w:rPr>
        <w:t>8.4.3.4</w:t>
      </w:r>
      <w:r w:rsidR="00B3446B" w:rsidRPr="005C4B83">
        <w:rPr>
          <w:rFonts w:cs="Times New Roman"/>
          <w:i w:val="0"/>
          <w:lang w:val="bg-BG"/>
        </w:rPr>
        <w:t xml:space="preserve"> Плащания по ПО 4 Техническа помощ</w:t>
      </w:r>
      <w:bookmarkEnd w:id="22"/>
      <w:r w:rsidR="00B3446B" w:rsidRPr="005C4B83">
        <w:rPr>
          <w:rFonts w:cs="Times New Roman"/>
          <w:i w:val="0"/>
          <w:lang w:val="bg-BG"/>
        </w:rPr>
        <w:t xml:space="preserve"> </w:t>
      </w:r>
    </w:p>
    <w:p w14:paraId="0E2B404F" w14:textId="78916670" w:rsidR="00B3446B" w:rsidRPr="00C95E3C" w:rsidRDefault="00902138" w:rsidP="005C4B83">
      <w:pPr>
        <w:spacing w:line="360" w:lineRule="auto"/>
        <w:ind w:firstLine="708"/>
        <w:jc w:val="both"/>
      </w:pPr>
      <w:r>
        <w:t>Д</w:t>
      </w:r>
      <w:r w:rsidR="00B3446B" w:rsidRPr="00C95E3C">
        <w:t>ействия</w:t>
      </w:r>
      <w:r>
        <w:t>та</w:t>
      </w:r>
      <w:r w:rsidR="00586687">
        <w:t xml:space="preserve">, </w:t>
      </w:r>
      <w:r w:rsidR="00FB1E33">
        <w:t xml:space="preserve">които </w:t>
      </w:r>
      <w:r w:rsidR="00334457">
        <w:t>предпри</w:t>
      </w:r>
      <w:r w:rsidR="00FB1E33">
        <w:t>ема</w:t>
      </w:r>
      <w:r w:rsidR="00B3446B" w:rsidRPr="00C95E3C">
        <w:t xml:space="preserve"> УО по отделния десетразряден код на Техническа помощ</w:t>
      </w:r>
      <w:r w:rsidR="00B169BC">
        <w:t>,</w:t>
      </w:r>
      <w:r w:rsidR="00B3446B" w:rsidRPr="00C95E3C">
        <w:t xml:space="preserve"> преди извършване на плащания в СЕБРА</w:t>
      </w:r>
      <w:r w:rsidR="00B169BC">
        <w:t>,</w:t>
      </w:r>
      <w:r w:rsidR="00B3446B" w:rsidRPr="00C95E3C">
        <w:t xml:space="preserve"> </w:t>
      </w:r>
      <w:r w:rsidR="003407F3">
        <w:t>са</w:t>
      </w:r>
      <w:r w:rsidR="00586687">
        <w:t xml:space="preserve"> </w:t>
      </w:r>
      <w:r w:rsidR="00B3446B" w:rsidRPr="00C95E3C">
        <w:t xml:space="preserve"> както следва:</w:t>
      </w:r>
    </w:p>
    <w:p w14:paraId="2C4EDC62" w14:textId="0FF99CB1"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десетразрядния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разходооправдателните документи.</w:t>
      </w:r>
    </w:p>
    <w:p w14:paraId="68697297" w14:textId="77777777" w:rsidR="00B3446B" w:rsidRPr="00C95E3C" w:rsidRDefault="00B3446B" w:rsidP="005C4B83">
      <w:pPr>
        <w:spacing w:line="360" w:lineRule="auto"/>
        <w:ind w:firstLine="708"/>
        <w:jc w:val="both"/>
      </w:pPr>
      <w:r w:rsidRPr="00C95E3C">
        <w:t>След 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дирекция ФПСП за иницииране на ел. бюджетно нареждане.</w:t>
      </w:r>
    </w:p>
    <w:p w14:paraId="305E06A3" w14:textId="77777777" w:rsidR="00B3446B" w:rsidRPr="00C95E3C" w:rsidRDefault="00B3446B" w:rsidP="005C4B83">
      <w:pPr>
        <w:spacing w:line="360" w:lineRule="auto"/>
        <w:ind w:firstLine="708"/>
        <w:jc w:val="both"/>
      </w:pPr>
      <w:r w:rsidRPr="00C95E3C">
        <w:lastRenderedPageBreak/>
        <w:t>След иницииране на ел. бюджетно нареждане, пакета документи се предава на служителя с право на втори подпис за полагане на електронен подпис в ИБРБК.</w:t>
      </w:r>
    </w:p>
    <w:p w14:paraId="223177C1" w14:textId="77777777" w:rsidR="00B3446B" w:rsidRPr="00C95E3C" w:rsidRDefault="00B3446B" w:rsidP="005C4B83">
      <w:pPr>
        <w:spacing w:line="360" w:lineRule="auto"/>
        <w:ind w:firstLine="708"/>
        <w:jc w:val="both"/>
      </w:pPr>
      <w:r w:rsidRPr="00C95E3C">
        <w:t>След полагане на втори подпис в ИБРБК, служителят с право на втори подпис предава пакета документи на служителя с право на първи подпис в ИБРБК.</w:t>
      </w:r>
    </w:p>
    <w:p w14:paraId="5ECBE71A" w14:textId="77777777" w:rsidR="00B3446B" w:rsidRPr="00C95E3C" w:rsidRDefault="00B3446B" w:rsidP="005C4B83">
      <w:pPr>
        <w:spacing w:line="360" w:lineRule="auto"/>
        <w:ind w:firstLine="708"/>
        <w:jc w:val="both"/>
      </w:pPr>
      <w:r w:rsidRPr="00C95E3C">
        <w:t xml:space="preserve">Служителят с право на първи подпис в ИБРБК подписва </w:t>
      </w:r>
      <w:r w:rsidR="0033296C" w:rsidRPr="00C95E3C">
        <w:t>ел. бюджетно нареждане</w:t>
      </w:r>
      <w:r w:rsidRPr="00C95E3C">
        <w:t xml:space="preserve"> в ИБРБК и г</w:t>
      </w:r>
      <w:r w:rsidR="0033296C">
        <w:t>о</w:t>
      </w:r>
      <w:r w:rsidRPr="00C95E3C">
        <w:t xml:space="preserve"> изпраща в БНБ, след което връща пакета документи на експерта, изготвил платежното нареждане в дирекция ФПСП. Експерт от дирекция ФПСП потвърждава платежните нареждания в СЕБРА.</w:t>
      </w:r>
    </w:p>
    <w:p w14:paraId="4F6DAEEE" w14:textId="75FCEFE4" w:rsidR="007C5C94" w:rsidRPr="005C4B83" w:rsidRDefault="004E4C77" w:rsidP="005C4B83">
      <w:pPr>
        <w:pStyle w:val="Heading2"/>
        <w:jc w:val="both"/>
        <w:rPr>
          <w:b w:val="0"/>
        </w:rPr>
      </w:pPr>
      <w:bookmarkStart w:id="23" w:name="_Toc84933147"/>
      <w:bookmarkStart w:id="24" w:name="т8_4_4"/>
      <w:r w:rsidRPr="005C4B83">
        <w:rPr>
          <w:rFonts w:ascii="Times New Roman" w:hAnsi="Times New Roman"/>
          <w:lang w:val="bg-BG"/>
        </w:rPr>
        <w:t>8.4.4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77777777"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отпускане 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68504364" w14:textId="2755BE03" w:rsidR="00E6006A" w:rsidRDefault="00FB0B49" w:rsidP="00FB0B49">
      <w:pPr>
        <w:spacing w:before="120" w:after="120" w:line="360" w:lineRule="auto"/>
        <w:ind w:firstLine="708"/>
        <w:jc w:val="both"/>
      </w:pPr>
      <w:r w:rsidRPr="005C4B83">
        <w:t xml:space="preserve">Бенефициентът е длъжен да управлява получените средства при спазване на </w:t>
      </w:r>
      <w:r w:rsidR="00634638" w:rsidRPr="00201CF7">
        <w:t xml:space="preserve"> правото на Европейския съюз</w:t>
      </w:r>
      <w:r w:rsidRPr="005C4B83">
        <w:t xml:space="preserve"> и национално</w:t>
      </w:r>
      <w:r w:rsidR="006245CB">
        <w:t>то</w:t>
      </w:r>
      <w:r w:rsidRPr="005C4B83">
        <w:t xml:space="preserve"> законодателство в областта на финансовото управление. Във всички случаи на установяване на </w:t>
      </w:r>
      <w:r w:rsidR="00201CF7" w:rsidRPr="00201CF7">
        <w:t xml:space="preserve">недължимо платени и надплатени суми, както и неправомерно получени или неправомерно усвоени средства по проекти, финансирани от </w:t>
      </w:r>
      <w:r w:rsidR="00E56ACE">
        <w:t xml:space="preserve">ОП НОИР </w:t>
      </w:r>
      <w:r w:rsidR="00C20F68">
        <w:t xml:space="preserve">със </w:t>
      </w:r>
      <w:r w:rsidR="00201CF7" w:rsidRPr="00201CF7">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5C4B83">
        <w:t>бенефициент</w:t>
      </w:r>
      <w:r w:rsidR="00622913">
        <w:t xml:space="preserve">ът </w:t>
      </w:r>
      <w:r w:rsidR="003C22CC">
        <w:t xml:space="preserve">дължи </w:t>
      </w:r>
      <w:r w:rsidR="00622913">
        <w:t>възстановява</w:t>
      </w:r>
      <w:r w:rsidR="003C22CC">
        <w:t>не</w:t>
      </w:r>
      <w:r w:rsidR="00E56ACE">
        <w:t xml:space="preserve"> в</w:t>
      </w:r>
      <w:r w:rsidRPr="005C4B83">
        <w:t xml:space="preserve"> пълния им размер</w:t>
      </w:r>
      <w:r w:rsidR="00E56ACE">
        <w:t>, включително и лихви за забава, при условие че не ги е възстановил в определения му срок за доброволно изпълнение</w:t>
      </w:r>
      <w:r w:rsidRPr="000F54A8">
        <w:t>.</w:t>
      </w:r>
    </w:p>
    <w:p w14:paraId="675364AA" w14:textId="69D50136" w:rsidR="00E6006A" w:rsidRDefault="00E6006A" w:rsidP="00E6006A">
      <w:pPr>
        <w:spacing w:before="120" w:after="120" w:line="360" w:lineRule="auto"/>
        <w:ind w:firstLine="708"/>
        <w:jc w:val="both"/>
      </w:pPr>
      <w:r w:rsidRPr="00AC6F19">
        <w:rPr>
          <w:u w:val="single"/>
        </w:rPr>
        <w:t>Бенефициентът възстановява вземанията</w:t>
      </w:r>
      <w:r>
        <w:t xml:space="preserve">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в 14-дневен срок от: </w:t>
      </w:r>
    </w:p>
    <w:p w14:paraId="0549B0D1" w14:textId="511B5766" w:rsidR="00E6006A" w:rsidRDefault="00E6006A" w:rsidP="00E6006A">
      <w:pPr>
        <w:spacing w:before="120" w:after="120" w:line="360" w:lineRule="auto"/>
        <w:ind w:firstLine="708"/>
        <w:jc w:val="both"/>
      </w:pPr>
      <w:r>
        <w:t xml:space="preserve">1. </w:t>
      </w:r>
      <w:r w:rsidRPr="00AC6F19">
        <w:rPr>
          <w:u w:val="single"/>
        </w:rPr>
        <w:t>датата, на която е информиран чрез ИСУН</w:t>
      </w:r>
      <w:r>
        <w:t xml:space="preserve"> за дължимата сума по определена индивидуална финансова корекция; </w:t>
      </w:r>
    </w:p>
    <w:p w14:paraId="7710FA58" w14:textId="7CC61293" w:rsidR="00E6006A" w:rsidRDefault="00E6006A" w:rsidP="00E6006A">
      <w:pPr>
        <w:spacing w:before="120" w:after="120" w:line="360" w:lineRule="auto"/>
        <w:ind w:firstLine="708"/>
        <w:jc w:val="both"/>
      </w:pPr>
      <w:r>
        <w:lastRenderedPageBreak/>
        <w:t xml:space="preserve">2. </w:t>
      </w:r>
      <w:r w:rsidRPr="00AC6F19">
        <w:rPr>
          <w:u w:val="single"/>
        </w:rPr>
        <w:t>влизането в сила на акта, с който са установени вземанията</w:t>
      </w:r>
      <w:r>
        <w:t xml:space="preserve"> по </w:t>
      </w:r>
      <w:r w:rsidRPr="00E6006A">
        <w:t>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w:t>
      </w:r>
      <w:r>
        <w:t xml:space="preserve">. </w:t>
      </w:r>
    </w:p>
    <w:p w14:paraId="1B2CD3C4" w14:textId="7FAA800E" w:rsidR="00E6006A" w:rsidRDefault="00E6006A" w:rsidP="00E6006A">
      <w:pPr>
        <w:spacing w:before="120" w:after="120" w:line="360" w:lineRule="auto"/>
        <w:ind w:firstLine="708"/>
        <w:jc w:val="both"/>
      </w:pPr>
      <w:r>
        <w:t xml:space="preserve">При възстановяване на задължението преди крайния срок не се дължи лихва за забава. </w:t>
      </w:r>
      <w:r w:rsidR="00FB0B49" w:rsidRPr="000F54A8">
        <w:t xml:space="preserve"> </w:t>
      </w:r>
    </w:p>
    <w:p w14:paraId="36CF7885" w14:textId="66C17CF7" w:rsidR="00E13B11" w:rsidRDefault="00FB0B49" w:rsidP="00FB0B49">
      <w:pPr>
        <w:spacing w:before="120" w:after="120" w:line="360" w:lineRule="auto"/>
        <w:ind w:firstLine="708"/>
        <w:jc w:val="both"/>
      </w:pPr>
      <w:r w:rsidRPr="000F54A8">
        <w:t xml:space="preserve">УО </w:t>
      </w:r>
      <w:r w:rsidR="00076048">
        <w:rPr>
          <w:lang w:eastAsia="ar-SA"/>
        </w:rPr>
        <w:t xml:space="preserve">провежда процедура </w:t>
      </w:r>
      <w:bookmarkStart w:id="25" w:name="_Hlk101944970"/>
      <w:r w:rsidR="00076048">
        <w:rPr>
          <w:lang w:eastAsia="ar-SA"/>
        </w:rPr>
        <w:t>по издаване на А</w:t>
      </w:r>
      <w:r w:rsidR="00076048" w:rsidRPr="008E1C00">
        <w:rPr>
          <w:lang w:eastAsia="ar-SA"/>
        </w:rPr>
        <w:t>кт за установяване на публично вземане</w:t>
      </w:r>
      <w:bookmarkEnd w:id="25"/>
      <w:r w:rsidR="00076048">
        <w:rPr>
          <w:lang w:eastAsia="ar-SA"/>
        </w:rPr>
        <w:t>, като</w:t>
      </w:r>
      <w:r w:rsidR="00076048" w:rsidRPr="000F54A8">
        <w:t xml:space="preserve"> </w:t>
      </w:r>
      <w:r w:rsidRPr="000F54A8">
        <w:t xml:space="preserve">изпраща </w:t>
      </w:r>
      <w:r w:rsidR="00622913">
        <w:t>до</w:t>
      </w:r>
      <w:r w:rsidR="00622913" w:rsidRPr="000F54A8">
        <w:t xml:space="preserve"> </w:t>
      </w:r>
      <w:r w:rsidRPr="000F54A8">
        <w:t xml:space="preserve">бенефициента </w:t>
      </w:r>
      <w:r w:rsidR="00C026E3" w:rsidRPr="005D1FDC">
        <w:rPr>
          <w:iCs/>
        </w:rPr>
        <w:t xml:space="preserve">писмо </w:t>
      </w:r>
      <w:r w:rsidR="00C026E3" w:rsidRPr="009304D8">
        <w:t>относно съществуващо съмнение за недължимо платена или надплатена сума</w:t>
      </w:r>
      <w:r w:rsidR="00076048">
        <w:t xml:space="preserve">, </w:t>
      </w:r>
      <w:r w:rsidR="00076048" w:rsidRPr="00C650AA">
        <w:t>и</w:t>
      </w:r>
      <w:r w:rsidR="00076048">
        <w:t>ли</w:t>
      </w:r>
      <w:r w:rsidR="00076048" w:rsidRPr="00C650AA">
        <w:t xml:space="preserve"> неправомерно получена или неправомерно усвоена сума</w:t>
      </w:r>
      <w:r w:rsidR="00102A11">
        <w:t xml:space="preserve"> </w:t>
      </w:r>
      <w:r w:rsidR="00102A11">
        <w:rPr>
          <w:lang w:eastAsia="ar-SA"/>
        </w:rPr>
        <w:t>по смисъла на чл. 162, ал. 2, т. 8 от Данъчно-осигурителния процесуален кодекс</w:t>
      </w:r>
      <w:r w:rsidR="004A0628">
        <w:rPr>
          <w:lang w:eastAsia="ar-SA"/>
        </w:rPr>
        <w:t>.</w:t>
      </w:r>
      <w:r w:rsidR="00076048">
        <w:t xml:space="preserve"> </w:t>
      </w:r>
      <w:r w:rsidR="00076048" w:rsidRPr="00CF593C">
        <w:t>След получ</w:t>
      </w:r>
      <w:r w:rsidR="004A0628">
        <w:t>аване на</w:t>
      </w:r>
      <w:r w:rsidR="00076048" w:rsidRPr="00CF593C">
        <w:t xml:space="preserve"> </w:t>
      </w:r>
      <w:r w:rsidR="00076048" w:rsidRPr="00EE1C49">
        <w:t xml:space="preserve">отговор от бенефициента или изтичане </w:t>
      </w:r>
      <w:r w:rsidR="002360E9" w:rsidRPr="00EE1C49">
        <w:t xml:space="preserve">на </w:t>
      </w:r>
      <w:r w:rsidR="00076048" w:rsidRPr="00EE1C49">
        <w:t>срока за възражение</w:t>
      </w:r>
      <w:r w:rsidR="00AC39EB">
        <w:t xml:space="preserve"> без да е постъпило </w:t>
      </w:r>
      <w:r w:rsidR="00AC39EB" w:rsidRPr="008E5E2C">
        <w:t>доброволно възстановяване</w:t>
      </w:r>
      <w:r w:rsidR="00AC39EB">
        <w:t xml:space="preserve"> от негова страна</w:t>
      </w:r>
      <w:r w:rsidR="0035302F" w:rsidRPr="00EE1C49">
        <w:t>,</w:t>
      </w:r>
      <w:r w:rsidR="00076048" w:rsidRPr="006F0989">
        <w:t xml:space="preserve"> </w:t>
      </w:r>
      <w:r w:rsidR="00B82230" w:rsidRPr="00EE1C49">
        <w:t>Р</w:t>
      </w:r>
      <w:r w:rsidR="00102A11" w:rsidRPr="00EE1C49">
        <w:t>ъководителят на УО</w:t>
      </w:r>
      <w:r w:rsidR="00076048" w:rsidRPr="00EE1C49">
        <w:t xml:space="preserve"> издава </w:t>
      </w:r>
      <w:r w:rsidR="00C026E3" w:rsidRPr="00EE1C49">
        <w:rPr>
          <w:lang w:eastAsia="ar-SA"/>
        </w:rPr>
        <w:t>Акт за установяване на публично вземане</w:t>
      </w:r>
      <w:r w:rsidR="00FF5234">
        <w:rPr>
          <w:lang w:eastAsia="ar-SA"/>
        </w:rPr>
        <w:t xml:space="preserve">, който се изготвя и съгласува съгласно разписаната процедура в </w:t>
      </w:r>
      <w:r w:rsidR="00943A22">
        <w:rPr>
          <w:lang w:eastAsia="ar-SA"/>
        </w:rPr>
        <w:t>Г</w:t>
      </w:r>
      <w:r w:rsidR="00FF5234">
        <w:rPr>
          <w:lang w:eastAsia="ar-SA"/>
        </w:rPr>
        <w:t>лава 7 от Наръчника</w:t>
      </w:r>
      <w:r w:rsidR="0035302F" w:rsidRPr="00EE1C49">
        <w:t xml:space="preserve">. </w:t>
      </w:r>
      <w:r w:rsidR="004A1404" w:rsidRPr="00EE1C49">
        <w:t>В случаите</w:t>
      </w:r>
      <w:r w:rsidR="004A1404">
        <w:t xml:space="preserve"> на определена индивидуална финансова корекция </w:t>
      </w:r>
      <w:r w:rsidR="004A1404" w:rsidRPr="004A1404">
        <w:t>по чл. 7</w:t>
      </w:r>
      <w:r w:rsidR="008320EA">
        <w:t>3</w:t>
      </w:r>
      <w:r w:rsidR="004A1404" w:rsidRPr="004A1404">
        <w:t>, ал. 1 от ЗУСЕСИФ</w:t>
      </w:r>
      <w:r w:rsidR="004A1404">
        <w:t>, УО изпраща решение за финансова корекция до бенефициента съгласно разписаната процедура в раздел 14.6, глава 14.</w:t>
      </w:r>
    </w:p>
    <w:p w14:paraId="6FCAEDA0" w14:textId="588F7244" w:rsidR="0040726B" w:rsidRDefault="00260CFF" w:rsidP="00FB0B49">
      <w:pPr>
        <w:spacing w:before="120" w:after="120" w:line="360" w:lineRule="auto"/>
        <w:ind w:firstLine="708"/>
        <w:jc w:val="both"/>
      </w:pPr>
      <w:r>
        <w:t>При издаване на решени</w:t>
      </w:r>
      <w:r w:rsidR="004F37E8">
        <w:t>е</w:t>
      </w:r>
      <w:r>
        <w:t xml:space="preserve"> за</w:t>
      </w:r>
      <w:r w:rsidR="004F37E8">
        <w:t xml:space="preserve"> </w:t>
      </w:r>
      <w:r w:rsidR="008E2DC8">
        <w:t>определяне</w:t>
      </w:r>
      <w:r w:rsidR="004F37E8">
        <w:t xml:space="preserve"> на </w:t>
      </w:r>
      <w:r>
        <w:t>финансов</w:t>
      </w:r>
      <w:r w:rsidR="004F37E8">
        <w:t>а</w:t>
      </w:r>
      <w:r>
        <w:t xml:space="preserve"> корекци</w:t>
      </w:r>
      <w:r w:rsidR="004F37E8">
        <w:t>я</w:t>
      </w:r>
      <w:r>
        <w:t xml:space="preserve"> по чл. 73, ал. 1 от ЗУСЕСИФ, при ко</w:t>
      </w:r>
      <w:r w:rsidR="00B9427B">
        <w:t>е</w:t>
      </w:r>
      <w:r>
        <w:t>то има установени вземания (суми за възстановяване)</w:t>
      </w:r>
      <w:r w:rsidR="004F37E8">
        <w:t>, директор</w:t>
      </w:r>
      <w:r w:rsidR="00BA6AB0">
        <w:t>ът</w:t>
      </w:r>
      <w:r w:rsidR="004F37E8">
        <w:t xml:space="preserve"> на дирекция </w:t>
      </w:r>
      <w:r w:rsidR="00BA6AB0">
        <w:t xml:space="preserve">ФПСП го съгласува след извършване на проверка на банковата сметка </w:t>
      </w:r>
      <w:r w:rsidR="00EE1C49">
        <w:t>за възстановяване на дължимата сума и потвърждаване на коректността й от експерт от отдел СП на ОП</w:t>
      </w:r>
      <w:r w:rsidR="00AF0560">
        <w:t>. П</w:t>
      </w:r>
      <w:r w:rsidR="009A4039" w:rsidRPr="009A4039">
        <w:t>ри</w:t>
      </w:r>
      <w:r w:rsidR="009A4039">
        <w:t xml:space="preserve"> </w:t>
      </w:r>
      <w:r w:rsidR="00682F3C">
        <w:t xml:space="preserve"> </w:t>
      </w:r>
      <w:r w:rsidR="00AF0560">
        <w:t xml:space="preserve">констатирани </w:t>
      </w:r>
      <w:r w:rsidR="003E48DB">
        <w:t>неточности</w:t>
      </w:r>
      <w:r w:rsidR="00AF0560">
        <w:t>,</w:t>
      </w:r>
      <w:r w:rsidR="00AF0560" w:rsidRPr="00AF0560">
        <w:t xml:space="preserve"> </w:t>
      </w:r>
      <w:r w:rsidR="00AF0560">
        <w:t>експертът от отдел СП на ОП</w:t>
      </w:r>
      <w:r w:rsidR="009A4039" w:rsidRPr="009A4039">
        <w:t xml:space="preserve"> </w:t>
      </w:r>
      <w:r w:rsidR="009A4039">
        <w:t>уведомява</w:t>
      </w:r>
      <w:r w:rsidR="002A0685">
        <w:t xml:space="preserve"> </w:t>
      </w:r>
      <w:r w:rsidR="00AF0560">
        <w:t xml:space="preserve">директора на дирекция ФПСП </w:t>
      </w:r>
      <w:r w:rsidR="002A0685">
        <w:t>по</w:t>
      </w:r>
      <w:r w:rsidR="00AF0560">
        <w:t xml:space="preserve"> ел. поща, който уведомява </w:t>
      </w:r>
      <w:r w:rsidR="009A4039">
        <w:t>всички отговорни дирекции</w:t>
      </w:r>
      <w:r w:rsidR="00AF0560">
        <w:t xml:space="preserve"> за необходимостта от извършване на корекции</w:t>
      </w:r>
      <w:r w:rsidR="002A0685">
        <w:t xml:space="preserve"> </w:t>
      </w:r>
      <w:r w:rsidR="009A4039">
        <w:t xml:space="preserve">и </w:t>
      </w:r>
      <w:r w:rsidR="009A4039" w:rsidRPr="009A4039">
        <w:t xml:space="preserve">връща </w:t>
      </w:r>
      <w:r w:rsidR="009A4039">
        <w:t>решението</w:t>
      </w:r>
      <w:r w:rsidR="00AF0560">
        <w:t>.</w:t>
      </w:r>
    </w:p>
    <w:p w14:paraId="14A1BB76" w14:textId="50A6494D"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ЗУСЕСИФ</w:t>
      </w:r>
      <w:r>
        <w:rPr>
          <w:b/>
        </w:rPr>
        <w:t>, съдържащи покана за доброволно възстановяване</w:t>
      </w:r>
      <w:r w:rsidR="001A0E72">
        <w:rPr>
          <w:b/>
        </w:rPr>
        <w:t>,</w:t>
      </w:r>
      <w:r w:rsidR="001A0E72">
        <w:rPr>
          <w:b/>
          <w:lang w:val="en-US"/>
        </w:rPr>
        <w:t xml:space="preserve"> </w:t>
      </w:r>
      <w:r w:rsidR="001A0E72" w:rsidRPr="001A0E72">
        <w:rPr>
          <w:b/>
          <w:lang w:val="en-US"/>
        </w:rPr>
        <w:t>включително чрез намаляване на разпределен лимит по десетразрядния код на бенефициента в СЕБРА</w:t>
      </w:r>
      <w:r w:rsidR="00A1622D">
        <w:rPr>
          <w:b/>
        </w:rPr>
        <w:t>, е както следва</w:t>
      </w:r>
      <w:r w:rsidRPr="001A0E72">
        <w:rPr>
          <w:b/>
          <w:lang w:val="en-US"/>
        </w:rPr>
        <w:t>:</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4060"/>
        <w:gridCol w:w="2816"/>
        <w:gridCol w:w="2873"/>
      </w:tblGrid>
      <w:tr w:rsidR="00B14101" w:rsidRPr="00C95E3C" w14:paraId="17C949F5" w14:textId="77777777" w:rsidTr="00AC6F19">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4020"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AC6F19">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lastRenderedPageBreak/>
              <w:t>1.</w:t>
            </w:r>
          </w:p>
        </w:tc>
        <w:tc>
          <w:tcPr>
            <w:tcW w:w="4020" w:type="dxa"/>
            <w:shd w:val="clear" w:color="auto" w:fill="auto"/>
            <w:vAlign w:val="center"/>
          </w:tcPr>
          <w:p w14:paraId="118A2A2D" w14:textId="1C78CCC3" w:rsidR="00622A27" w:rsidRDefault="00622A27" w:rsidP="00C05A1A">
            <w:pPr>
              <w:jc w:val="both"/>
            </w:pPr>
            <w:r>
              <w:t xml:space="preserve">Изпращане </w:t>
            </w:r>
            <w:r w:rsidR="00D103EE">
              <w:t xml:space="preserve">до бенефициента чрез ИСУН 2020,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ЗУСЕСИФ</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десетразрядния код </w:t>
            </w:r>
            <w:r w:rsidR="00597081">
              <w:t xml:space="preserve">на бенефициента </w:t>
            </w:r>
            <w:r w:rsidR="00597081" w:rsidRPr="00AA0705">
              <w:t>в СЕБРА</w:t>
            </w:r>
            <w:r w:rsidR="00E54F52">
              <w:t xml:space="preserve"> и уведомяване на </w:t>
            </w:r>
            <w:r w:rsidR="00E54F52" w:rsidRPr="00CA4112">
              <w:t>дирекция ФПСП</w:t>
            </w:r>
            <w:r w:rsidR="00E54F52">
              <w:t>.</w:t>
            </w:r>
          </w:p>
        </w:tc>
        <w:tc>
          <w:tcPr>
            <w:tcW w:w="2776" w:type="dxa"/>
            <w:shd w:val="clear" w:color="auto" w:fill="auto"/>
            <w:vAlign w:val="center"/>
          </w:tcPr>
          <w:p w14:paraId="7C80C1AF" w14:textId="0D2F2A1C" w:rsidR="00622A27" w:rsidRDefault="00622A27" w:rsidP="002359AF">
            <w:pPr>
              <w:jc w:val="both"/>
            </w:pPr>
            <w:r w:rsidRPr="00AC6F19">
              <w:t>Експерт от отдел „Техническа верификация“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AC6F19">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4020" w:type="dxa"/>
            <w:shd w:val="clear" w:color="auto" w:fill="auto"/>
            <w:vAlign w:val="center"/>
          </w:tcPr>
          <w:p w14:paraId="3680815F" w14:textId="77777777" w:rsidR="00C05A1A" w:rsidRDefault="00622A27" w:rsidP="002359AF">
            <w:pPr>
              <w:jc w:val="both"/>
            </w:pPr>
            <w:r>
              <w:t>Н</w:t>
            </w:r>
            <w:r w:rsidRPr="005C4B83">
              <w:t>ачислява</w:t>
            </w:r>
            <w:r>
              <w:t>не</w:t>
            </w:r>
            <w:r w:rsidRPr="005C4B83">
              <w:t xml:space="preserve"> в счетоводната система </w:t>
            </w:r>
            <w:r w:rsidRPr="005C4B83">
              <w:rPr>
                <w:lang w:val="en-US"/>
              </w:rPr>
              <w:t xml:space="preserve">SAP </w:t>
            </w:r>
            <w:r w:rsidR="00C05A1A">
              <w:t xml:space="preserve">на </w:t>
            </w:r>
            <w:r w:rsidRPr="005C4B83">
              <w:t>дължимата сума според вида й съгласно стандартните счетоводни операции в Приложение 9.1.</w:t>
            </w:r>
            <w:r>
              <w:t xml:space="preserve"> </w:t>
            </w:r>
          </w:p>
          <w:p w14:paraId="5F446D2E" w14:textId="77777777" w:rsidR="00C05A1A" w:rsidRDefault="00C05A1A" w:rsidP="002359AF">
            <w:pPr>
              <w:jc w:val="both"/>
            </w:pPr>
          </w:p>
          <w:p w14:paraId="4AD7C59A" w14:textId="70DE10F0" w:rsidR="00622A27" w:rsidRDefault="00C05A1A" w:rsidP="00C05A1A">
            <w:pPr>
              <w:jc w:val="both"/>
            </w:pPr>
            <w:r>
              <w:t>Въвеждане на с</w:t>
            </w:r>
            <w:r w:rsidR="00622A27" w:rsidRPr="004856A5">
              <w:t>умата и в ИСУН 2020 в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t>Експерт от отдел СП на ОП</w:t>
            </w:r>
            <w:r w:rsidR="00C05A1A">
              <w:t>, дирекция ФПСП</w:t>
            </w:r>
          </w:p>
        </w:tc>
        <w:tc>
          <w:tcPr>
            <w:tcW w:w="2813" w:type="dxa"/>
            <w:shd w:val="clear" w:color="auto" w:fill="auto"/>
            <w:vAlign w:val="center"/>
          </w:tcPr>
          <w:p w14:paraId="5747E654" w14:textId="06E9138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E54F52">
              <w:t>Уведомление за регистрирана</w:t>
            </w:r>
            <w:r w:rsidR="004371A8" w:rsidRPr="004371A8">
              <w:t xml:space="preserve"> нередност </w:t>
            </w:r>
            <w:r w:rsidR="004371A8">
              <w:t>-</w:t>
            </w:r>
            <w:r w:rsidR="00B82230">
              <w:t xml:space="preserve"> </w:t>
            </w:r>
            <w:r w:rsidR="004371A8" w:rsidRPr="004371A8">
              <w:t>Приложение 12.9</w:t>
            </w:r>
            <w:r w:rsidR="004371A8">
              <w:t xml:space="preserve"> </w:t>
            </w:r>
          </w:p>
        </w:tc>
      </w:tr>
      <w:tr w:rsidR="00B14101" w:rsidRPr="00C95E3C" w14:paraId="0911D505" w14:textId="77777777" w:rsidTr="00AC6F19">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t>3</w:t>
            </w:r>
            <w:r w:rsidR="00622A27">
              <w:rPr>
                <w:lang w:val="en-US"/>
              </w:rPr>
              <w:t>.</w:t>
            </w:r>
          </w:p>
        </w:tc>
        <w:tc>
          <w:tcPr>
            <w:tcW w:w="4020" w:type="dxa"/>
            <w:shd w:val="clear" w:color="auto" w:fill="auto"/>
            <w:vAlign w:val="center"/>
          </w:tcPr>
          <w:p w14:paraId="66BE8EB8" w14:textId="77777777"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75D17A68" w14:textId="77777777" w:rsidR="0016373E" w:rsidRDefault="0016373E" w:rsidP="00095F92">
            <w:pPr>
              <w:jc w:val="both"/>
            </w:pPr>
          </w:p>
          <w:p w14:paraId="264EA21E" w14:textId="53381D70" w:rsidR="00622A27" w:rsidRDefault="00622A27" w:rsidP="00095F92">
            <w:pPr>
              <w:jc w:val="both"/>
            </w:pPr>
            <w:r w:rsidRPr="001D316C">
              <w:t>Изготвя се уведомление до дирекция НФ (</w:t>
            </w:r>
            <w:bookmarkStart w:id="26" w:name="_Hlk83114944"/>
            <w:r w:rsidRPr="001D316C">
              <w:t xml:space="preserve">Приложение № 10 към чл. 37 ал. 3 „Уведомително писмо за осчетоводени оттеглени, отписани или възстановени (прихванати) суми“ на Наредба Н-3 от 22 май 2018 г.) и се изпраща на eл. адрес </w:t>
            </w:r>
            <w:hyperlink r:id="rId10" w:history="1">
              <w:r w:rsidR="001F2C83" w:rsidRPr="000B0076">
                <w:rPr>
                  <w:rStyle w:val="Hyperlink"/>
                </w:rPr>
                <w:t>natfund@minfin.bg</w:t>
              </w:r>
            </w:hyperlink>
            <w:r w:rsidR="001F2C83">
              <w:t xml:space="preserve"> </w:t>
            </w:r>
            <w:bookmarkEnd w:id="26"/>
            <w:r w:rsidR="001F2C83">
              <w:t>с копие до главния директор на ГДВ и до директора на дирекция УРК</w:t>
            </w:r>
            <w:r w:rsidRPr="001D316C">
              <w:t xml:space="preserve">. </w:t>
            </w:r>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AC6F19">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4020"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w:t>
            </w:r>
            <w:r>
              <w:lastRenderedPageBreak/>
              <w:t xml:space="preserve">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45CA7279" w:rsidR="0016373E" w:rsidRDefault="00622A27" w:rsidP="0016373E">
            <w:pPr>
              <w:jc w:val="both"/>
            </w:pPr>
            <w:r>
              <w:t>С</w:t>
            </w:r>
            <w:r w:rsidRPr="001D316C">
              <w:t xml:space="preserve">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583CF49C" w14:textId="77777777" w:rsidR="0016373E" w:rsidRDefault="0016373E" w:rsidP="0016373E">
            <w:pPr>
              <w:jc w:val="both"/>
            </w:pPr>
          </w:p>
          <w:p w14:paraId="21D28F7A" w14:textId="43124416" w:rsidR="00622A27" w:rsidRPr="00445D20" w:rsidDel="001D316C" w:rsidRDefault="00622A27" w:rsidP="0016373E">
            <w:pPr>
              <w:jc w:val="both"/>
            </w:pPr>
            <w:r w:rsidRPr="001D316C">
              <w:t>Изготвя се уведомление до дирекция НФ (Приложение № 10 към чл. 37 ал. 3 „Уведомително писмо за осчетоводени</w:t>
            </w:r>
            <w:r w:rsidR="00AA0B79">
              <w:t>,</w:t>
            </w:r>
            <w:r w:rsidRPr="001D316C">
              <w:t xml:space="preserve"> оттеглени, отписани или възстановени (прихванати) суми“ на Наредба Н-3 от 22 май 2018 г.) и се изпраща на eл.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десетразрядния код </w:t>
            </w:r>
            <w:r>
              <w:t>на бенефициента</w:t>
            </w:r>
            <w:r w:rsidR="0016373E">
              <w:t xml:space="preserve"> в СЕБРА</w:t>
            </w:r>
          </w:p>
        </w:tc>
      </w:tr>
      <w:tr w:rsidR="00B14101" w:rsidRPr="00BF2491" w14:paraId="1A2C8A1C" w14:textId="77777777" w:rsidTr="00AC6F19">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t>5</w:t>
            </w:r>
            <w:r w:rsidR="00622A27">
              <w:rPr>
                <w:lang w:val="en-US"/>
              </w:rPr>
              <w:t>.</w:t>
            </w:r>
          </w:p>
        </w:tc>
        <w:tc>
          <w:tcPr>
            <w:tcW w:w="4020" w:type="dxa"/>
            <w:shd w:val="clear" w:color="auto" w:fill="auto"/>
            <w:vAlign w:val="center"/>
          </w:tcPr>
          <w:p w14:paraId="642CD701" w14:textId="2A0BB058" w:rsidR="0016373E" w:rsidRDefault="0016373E" w:rsidP="0016373E">
            <w:pPr>
              <w:jc w:val="both"/>
            </w:pPr>
            <w:r>
              <w:t>Изпращане на у</w:t>
            </w:r>
            <w:r w:rsidR="00622A27" w:rsidRPr="00445D20">
              <w:t xml:space="preserve">ведомление за възстановените средства чрез деловодната система Евентис </w:t>
            </w:r>
            <w:r w:rsidR="00E14D97">
              <w:t>до</w:t>
            </w:r>
            <w:r w:rsidR="00622A27" w:rsidRPr="00445D20">
              <w:t xml:space="preserve"> Главния директор на ГД „Верификация“ и </w:t>
            </w:r>
            <w:r w:rsidR="00E14D97">
              <w:t>до</w:t>
            </w:r>
            <w:r w:rsidR="00622A27" w:rsidRPr="00445D20">
              <w:t xml:space="preserve"> директора на дирекция УРК</w:t>
            </w:r>
            <w:r w:rsidR="00622A27">
              <w:t xml:space="preserve"> </w:t>
            </w:r>
            <w:r w:rsidR="00622A27" w:rsidRPr="001D316C">
              <w:t>(Приложение № 10 към чл. 37 ал. 3 „Уведомително писмо за осчетоводени</w:t>
            </w:r>
            <w:r w:rsidR="00E40244">
              <w:t>,</w:t>
            </w:r>
            <w:r w:rsidR="00622A27" w:rsidRPr="001D316C">
              <w:t xml:space="preserve"> оттеглени, отписани или възстановени (прихванати) суми“ на Наредба Н-3 от 22 май 2018 г.)</w:t>
            </w:r>
            <w:r w:rsidR="00622A27" w:rsidRPr="00445D20">
              <w:t xml:space="preserve">. </w:t>
            </w:r>
          </w:p>
          <w:p w14:paraId="22F015B0" w14:textId="77777777" w:rsidR="0016373E" w:rsidRDefault="0016373E" w:rsidP="0016373E">
            <w:pPr>
              <w:jc w:val="both"/>
            </w:pPr>
          </w:p>
          <w:p w14:paraId="747B6ADE" w14:textId="601B5138" w:rsidR="00622A27" w:rsidRPr="00445D20" w:rsidRDefault="00622A27" w:rsidP="0016373E">
            <w:pPr>
              <w:jc w:val="both"/>
            </w:pPr>
            <w:r w:rsidRPr="00445D20">
              <w:t>В уведомлението се посочва националния</w:t>
            </w:r>
            <w:r w:rsidR="0016373E">
              <w:t>т</w:t>
            </w:r>
            <w:r w:rsidRPr="00445D20">
              <w:t xml:space="preserve"> идентификационен номер на нередността и информация дали и от ко</w:t>
            </w:r>
            <w:r w:rsidR="0016373E">
              <w:t>й/</w:t>
            </w:r>
            <w:r w:rsidRPr="00445D20">
              <w:t>и МДС и ГСО са намалени сертифицираните нередни разходи</w:t>
            </w:r>
            <w:r w:rsidR="0016373E">
              <w:t>, като</w:t>
            </w:r>
            <w:r w:rsidR="00AD0126">
              <w:t xml:space="preserve"> </w:t>
            </w:r>
            <w:r w:rsidRPr="00445D20">
              <w:t>се прилага извлечение от движението на банковата сметка на ОП</w:t>
            </w:r>
            <w:r w:rsidR="009B6CA4">
              <w:t xml:space="preserve"> </w:t>
            </w:r>
            <w:r w:rsidRPr="00445D20">
              <w:t>НОИР за съответната дата за възстановени нередности/писмото за съгласие на бенефициента за намаляване на разпределен лимит по десетразрядния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AC6F19">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4020" w:type="dxa"/>
            <w:shd w:val="clear" w:color="auto" w:fill="auto"/>
            <w:vAlign w:val="center"/>
          </w:tcPr>
          <w:p w14:paraId="56804438" w14:textId="7284D076" w:rsidR="000C5917" w:rsidDel="001D316C" w:rsidRDefault="000C5917" w:rsidP="00095F92">
            <w:pPr>
              <w:jc w:val="both"/>
            </w:pPr>
            <w:r w:rsidRPr="001D316C">
              <w:t xml:space="preserve">При невъзстановяване на дължимите суми </w:t>
            </w:r>
            <w:r>
              <w:t xml:space="preserve">в срока за доброволно възстановяване, указан в решението </w:t>
            </w:r>
            <w:r>
              <w:lastRenderedPageBreak/>
              <w:t xml:space="preserve">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на съгласие от бенефициента за намаляване на разпределен лимит с дължимата сума, </w:t>
            </w:r>
            <w:r w:rsidRPr="005210A9">
              <w:t>започва да се начислява лихва за забава в модул „Дългове към договор“ в ИСУН 2020,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lastRenderedPageBreak/>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 xml:space="preserve">четиринадесет дневния </w:t>
            </w:r>
            <w:r w:rsidRPr="005210A9">
              <w:lastRenderedPageBreak/>
              <w:t>срок за доброволно възстановяване на дълга</w:t>
            </w:r>
          </w:p>
        </w:tc>
      </w:tr>
      <w:tr w:rsidR="00C536CA" w:rsidRPr="00C95E3C" w14:paraId="22FE1855" w14:textId="77777777" w:rsidTr="001F2C83">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lastRenderedPageBreak/>
              <w:t>7.</w:t>
            </w:r>
          </w:p>
        </w:tc>
        <w:tc>
          <w:tcPr>
            <w:tcW w:w="4020"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Pr="00EE1C49" w:rsidRDefault="00C536CA" w:rsidP="002359AF">
            <w:pPr>
              <w:jc w:val="both"/>
            </w:pPr>
            <w:r w:rsidRPr="00EE1C49">
              <w:t>Началник на отдел ФВ, ГД „Верификация“</w:t>
            </w:r>
          </w:p>
        </w:tc>
        <w:tc>
          <w:tcPr>
            <w:tcW w:w="2813" w:type="dxa"/>
            <w:shd w:val="clear" w:color="auto" w:fill="auto"/>
            <w:vAlign w:val="center"/>
          </w:tcPr>
          <w:p w14:paraId="06486958" w14:textId="6406CD26" w:rsidR="00C536CA" w:rsidRPr="00EE1C49" w:rsidRDefault="00733EF7">
            <w:pPr>
              <w:jc w:val="both"/>
            </w:pPr>
            <w:r w:rsidRPr="00EE1C49">
              <w:t xml:space="preserve">Преди </w:t>
            </w:r>
            <w:r w:rsidR="004575C4" w:rsidRPr="00EE1C49">
              <w:t>приключване в ИСУН 2020 на верификацията на ПОД</w:t>
            </w:r>
          </w:p>
        </w:tc>
      </w:tr>
      <w:tr w:rsidR="00972DB5" w:rsidRPr="00C95E3C" w14:paraId="18945808" w14:textId="77777777" w:rsidTr="001F2C83">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t>8.</w:t>
            </w:r>
          </w:p>
        </w:tc>
        <w:tc>
          <w:tcPr>
            <w:tcW w:w="4020"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AC6F19">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4020" w:type="dxa"/>
            <w:shd w:val="clear" w:color="auto" w:fill="auto"/>
            <w:vAlign w:val="center"/>
          </w:tcPr>
          <w:p w14:paraId="1E738B26" w14:textId="77777777" w:rsidR="00E54F52" w:rsidRPr="00E54F52" w:rsidRDefault="00622A27" w:rsidP="00095F92">
            <w:pPr>
              <w:jc w:val="both"/>
            </w:pPr>
            <w:r w:rsidRPr="00E54F52">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му код в СЕБРА, се извършва прихващане на дължимите средства заедно с лихва за забава от последващо плащане по проекта, дължимо след верифициране на разходи по проекта.</w:t>
            </w:r>
          </w:p>
          <w:p w14:paraId="4DA0FFBC" w14:textId="6957AB96" w:rsidR="00E54F52" w:rsidRPr="00E54F52" w:rsidRDefault="00E54F52" w:rsidP="00095F92">
            <w:pPr>
              <w:jc w:val="both"/>
            </w:pPr>
          </w:p>
          <w:p w14:paraId="0E98CB9D" w14:textId="75D55533" w:rsidR="00622A27" w:rsidRPr="00E54F52" w:rsidRDefault="00E54F52" w:rsidP="00095F92">
            <w:pPr>
              <w:jc w:val="both"/>
            </w:pPr>
            <w:r w:rsidRPr="00E54F52">
              <w:t>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tc>
        <w:tc>
          <w:tcPr>
            <w:tcW w:w="2776" w:type="dxa"/>
            <w:shd w:val="clear" w:color="auto" w:fill="auto"/>
            <w:vAlign w:val="center"/>
          </w:tcPr>
          <w:p w14:paraId="16C7FCBC" w14:textId="1307B261" w:rsidR="00622A27" w:rsidRPr="003735FC" w:rsidRDefault="00197460" w:rsidP="002359AF">
            <w:pPr>
              <w:jc w:val="both"/>
            </w:pPr>
            <w:r>
              <w:t>Експерт от отдел „Финансова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AC6F19">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lastRenderedPageBreak/>
              <w:t>10</w:t>
            </w:r>
            <w:r w:rsidR="00E54F52">
              <w:t>.</w:t>
            </w:r>
          </w:p>
        </w:tc>
        <w:tc>
          <w:tcPr>
            <w:tcW w:w="4020"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E328044" w:rsidR="00E54F52" w:rsidRPr="00445D20" w:rsidRDefault="00E54F52" w:rsidP="00E54F52">
            <w:pPr>
              <w:jc w:val="both"/>
              <w:rPr>
                <w:highlight w:val="yellow"/>
              </w:rPr>
            </w:pPr>
            <w:r>
              <w:t>Въвеждане на информацията в модул „Възстановени суми по дългове“ в ИСУН 2020,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AC6F19">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4020" w:type="dxa"/>
            <w:shd w:val="clear" w:color="auto" w:fill="auto"/>
            <w:vAlign w:val="center"/>
          </w:tcPr>
          <w:p w14:paraId="05DEE485" w14:textId="533A6B1F" w:rsidR="00E54F52" w:rsidRPr="00B97494" w:rsidRDefault="00E54F52" w:rsidP="00E54F52">
            <w:pPr>
              <w:jc w:val="both"/>
            </w:pPr>
            <w:r w:rsidRPr="00AC6F19">
              <w:t>В случай на невъзможност за извършване на възстановяване по реда, описан по-горе, УО упражнява правата си по учредени или издадени от бенефициента обезпечения.</w:t>
            </w:r>
          </w:p>
        </w:tc>
        <w:tc>
          <w:tcPr>
            <w:tcW w:w="2776" w:type="dxa"/>
            <w:shd w:val="clear" w:color="auto" w:fill="auto"/>
            <w:vAlign w:val="center"/>
          </w:tcPr>
          <w:p w14:paraId="52F16442" w14:textId="626F7EB4" w:rsidR="00E54F52" w:rsidRPr="00B97494" w:rsidRDefault="00B97494">
            <w:pPr>
              <w:jc w:val="both"/>
            </w:pPr>
            <w:r w:rsidRPr="005210A9">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6A5C9C99"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не-по късно от крайният срок на валидност на обезпечението</w:t>
            </w:r>
          </w:p>
        </w:tc>
      </w:tr>
      <w:tr w:rsidR="00E54F52" w:rsidRPr="00C95E3C" w14:paraId="77446C0D" w14:textId="77777777" w:rsidTr="00AC6F19">
        <w:trPr>
          <w:tblCellSpacing w:w="20" w:type="dxa"/>
          <w:jc w:val="center"/>
        </w:trPr>
        <w:tc>
          <w:tcPr>
            <w:tcW w:w="673" w:type="dxa"/>
            <w:shd w:val="clear" w:color="auto" w:fill="D9D9D9" w:themeFill="background1" w:themeFillShade="D9"/>
            <w:vAlign w:val="center"/>
          </w:tcPr>
          <w:p w14:paraId="2F7AD11E" w14:textId="51CD6D78" w:rsidR="00E54F52" w:rsidRDefault="00E54F52" w:rsidP="00E54F52">
            <w:pPr>
              <w:spacing w:line="360" w:lineRule="auto"/>
              <w:jc w:val="both"/>
            </w:pPr>
            <w:r>
              <w:t>1</w:t>
            </w:r>
            <w:r w:rsidR="00001A45">
              <w:t>2</w:t>
            </w:r>
            <w:r>
              <w:t>.</w:t>
            </w:r>
          </w:p>
        </w:tc>
        <w:tc>
          <w:tcPr>
            <w:tcW w:w="4020" w:type="dxa"/>
            <w:shd w:val="clear" w:color="auto" w:fill="auto"/>
            <w:vAlign w:val="center"/>
          </w:tcPr>
          <w:p w14:paraId="15B54A16" w14:textId="35F987AB" w:rsidR="00E54F52" w:rsidRPr="003735FC" w:rsidRDefault="00E54F52" w:rsidP="00E54F52">
            <w:pPr>
              <w:jc w:val="both"/>
            </w:pPr>
            <w:r>
              <w:t>За вземанията</w:t>
            </w:r>
            <w:r w:rsidRPr="0021217E">
              <w:t xml:space="preserve">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44 и </w:t>
            </w:r>
            <w:r w:rsidRPr="003735FC">
              <w:t>45 от Наредба Н-3 от 22 май 2018 г.</w:t>
            </w:r>
          </w:p>
        </w:tc>
        <w:tc>
          <w:tcPr>
            <w:tcW w:w="2776" w:type="dxa"/>
            <w:shd w:val="clear" w:color="auto" w:fill="auto"/>
            <w:vAlign w:val="center"/>
          </w:tcPr>
          <w:p w14:paraId="66E7EDD4" w14:textId="1611F519" w:rsidR="00E54F52" w:rsidRPr="003735FC" w:rsidRDefault="00E54F52" w:rsidP="00E54F52">
            <w:pPr>
              <w:jc w:val="both"/>
            </w:pPr>
            <w:r w:rsidRPr="003735FC">
              <w:t>Експерт от отдел СП на ОП</w:t>
            </w:r>
            <w:r>
              <w:t>, дирекция ФПСП</w:t>
            </w:r>
          </w:p>
        </w:tc>
        <w:tc>
          <w:tcPr>
            <w:tcW w:w="2813" w:type="dxa"/>
            <w:shd w:val="clear" w:color="auto" w:fill="auto"/>
            <w:vAlign w:val="center"/>
          </w:tcPr>
          <w:p w14:paraId="6A9BD4ED" w14:textId="77777777" w:rsidR="00E54F52" w:rsidRPr="00A55A05" w:rsidRDefault="00E54F52" w:rsidP="00E54F5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E54F52" w:rsidRPr="00C95E3C" w14:paraId="31F078C4" w14:textId="77777777" w:rsidTr="00AC6F19">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4020" w:type="dxa"/>
            <w:shd w:val="clear" w:color="auto" w:fill="auto"/>
            <w:vAlign w:val="center"/>
          </w:tcPr>
          <w:p w14:paraId="600579A0" w14:textId="28B2153A" w:rsidR="00E54F52" w:rsidRPr="005210A9" w:rsidRDefault="00E54F52" w:rsidP="00E54F5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5210A9" w:rsidRDefault="00E54F52" w:rsidP="00E54F5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813" w:type="dxa"/>
            <w:shd w:val="clear" w:color="auto" w:fill="auto"/>
            <w:vAlign w:val="center"/>
          </w:tcPr>
          <w:p w14:paraId="25A7D058" w14:textId="77777777" w:rsidR="00E54F52" w:rsidRDefault="00E54F52" w:rsidP="00E54F52">
            <w:pPr>
              <w:jc w:val="both"/>
            </w:pPr>
            <w:r>
              <w:t xml:space="preserve">След изтичане на </w:t>
            </w:r>
            <w:r w:rsidRPr="005210A9">
              <w:t>четиринадесет дневния срок за доброволно възстановяване на дълга</w:t>
            </w:r>
          </w:p>
        </w:tc>
      </w:tr>
      <w:tr w:rsidR="00E54F52" w:rsidRPr="00C95E3C" w14:paraId="2B9732E8" w14:textId="77777777" w:rsidTr="00AC6F19">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4020" w:type="dxa"/>
            <w:shd w:val="clear" w:color="auto" w:fill="auto"/>
            <w:vAlign w:val="center"/>
          </w:tcPr>
          <w:p w14:paraId="026FB99F" w14:textId="7DF09848" w:rsidR="00E54F52" w:rsidRPr="00445D20" w:rsidRDefault="00E54F52" w:rsidP="00E54F52">
            <w:pPr>
              <w:jc w:val="both"/>
              <w:rPr>
                <w:lang w:val="en-US"/>
              </w:rPr>
            </w:pPr>
            <w:r w:rsidRPr="00965B10">
              <w:t xml:space="preserve">Изпращане на уведомление чрез деловодната система Евентис </w:t>
            </w:r>
            <w:r w:rsidRPr="003317D2">
              <w:rPr>
                <w:lang w:val="en-US"/>
              </w:rPr>
              <w:t>до</w:t>
            </w:r>
            <w:r w:rsidRPr="00965B10">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r>
              <w:t xml:space="preserve"> </w:t>
            </w:r>
          </w:p>
        </w:tc>
        <w:tc>
          <w:tcPr>
            <w:tcW w:w="2776" w:type="dxa"/>
            <w:shd w:val="clear" w:color="auto" w:fill="auto"/>
            <w:vAlign w:val="center"/>
          </w:tcPr>
          <w:p w14:paraId="1330CB3A" w14:textId="6D99C38E" w:rsidR="00E54F52" w:rsidRPr="003735FC" w:rsidRDefault="00E54F52" w:rsidP="00E54F52">
            <w:pPr>
              <w:jc w:val="both"/>
            </w:pPr>
            <w:r>
              <w:t>Началник на отдел СП на ОП</w:t>
            </w:r>
            <w:r w:rsidR="00B573EE">
              <w:t>, дирекция ФПСП</w:t>
            </w:r>
          </w:p>
        </w:tc>
        <w:tc>
          <w:tcPr>
            <w:tcW w:w="2813" w:type="dxa"/>
            <w:shd w:val="clear" w:color="auto" w:fill="auto"/>
            <w:vAlign w:val="center"/>
          </w:tcPr>
          <w:p w14:paraId="51F127F8" w14:textId="1443565E" w:rsidR="00E54F52" w:rsidRDefault="00E54F52" w:rsidP="00E54F52">
            <w:pPr>
              <w:jc w:val="both"/>
            </w:pPr>
            <w:r w:rsidRPr="00445D20">
              <w:t xml:space="preserve">До 5 работни дни </w:t>
            </w:r>
            <w:r>
              <w:t>след п</w:t>
            </w:r>
            <w:r w:rsidRPr="003735FC">
              <w:t>редава</w:t>
            </w:r>
            <w:r>
              <w:t>не на</w:t>
            </w:r>
            <w:r w:rsidRPr="003735FC">
              <w:t xml:space="preserve"> вземането </w:t>
            </w:r>
            <w:r>
              <w:t xml:space="preserve">на </w:t>
            </w:r>
            <w:r w:rsidRPr="0021217E">
              <w:t>бенефициент</w:t>
            </w:r>
            <w:r>
              <w:t>а, който не е</w:t>
            </w:r>
            <w:r w:rsidRPr="0021217E">
              <w:t xml:space="preserve"> бюджетн</w:t>
            </w:r>
            <w:r>
              <w:t>а</w:t>
            </w:r>
            <w:r w:rsidRPr="0021217E">
              <w:t xml:space="preserve"> организаци</w:t>
            </w:r>
            <w:r>
              <w:t>я</w:t>
            </w:r>
            <w:r w:rsidRPr="0021217E">
              <w:t>,</w:t>
            </w:r>
            <w:r>
              <w:t xml:space="preserve"> </w:t>
            </w:r>
            <w:r w:rsidRPr="003735FC">
              <w:t>за събиране от Националната агенция за приходите чрез електронната услуга на НАП</w:t>
            </w:r>
          </w:p>
        </w:tc>
      </w:tr>
      <w:tr w:rsidR="00E54F52" w:rsidRPr="00C95E3C" w14:paraId="5167C64F" w14:textId="77777777" w:rsidTr="00AC6F19">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4020" w:type="dxa"/>
            <w:shd w:val="clear" w:color="auto" w:fill="auto"/>
            <w:vAlign w:val="center"/>
          </w:tcPr>
          <w:p w14:paraId="3113C5BC" w14:textId="0A61A06D" w:rsidR="00E54F52" w:rsidRDefault="00E54F52" w:rsidP="00E54F5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Евентис от </w:t>
            </w:r>
            <w:r w:rsidRPr="00445D20">
              <w:lastRenderedPageBreak/>
              <w:t>началник на отдел СП на ОП  на Главния директор на ГД „Верификация“ и на директора на дирекция УРК</w:t>
            </w:r>
            <w:r>
              <w:t xml:space="preserve"> </w:t>
            </w:r>
            <w:r w:rsidRPr="001D316C">
              <w:t>(Приложение № 10 към чл. 37 ал. 3 „Уведомително писмо за осчетоводени</w:t>
            </w:r>
            <w:r w:rsidR="00B573EE">
              <w:t>,</w:t>
            </w:r>
            <w:r w:rsidRPr="001D316C">
              <w:t xml:space="preserve"> оттеглени, отписани или възстановени (прихванати) суми“ на Наредба Н-3 от 22 май 2018 г.)</w:t>
            </w:r>
            <w:r w:rsidRPr="00445D20">
              <w:t xml:space="preserve">. </w:t>
            </w:r>
            <w:r>
              <w:t>В случаите на възстановени  нередни разходи се посочва националният идентификационен номер на нередността.</w:t>
            </w:r>
          </w:p>
        </w:tc>
        <w:tc>
          <w:tcPr>
            <w:tcW w:w="2776" w:type="dxa"/>
            <w:shd w:val="clear" w:color="auto" w:fill="auto"/>
            <w:vAlign w:val="center"/>
          </w:tcPr>
          <w:p w14:paraId="5E957903" w14:textId="5E542D7E" w:rsidR="00E54F52" w:rsidRDefault="00E54F52" w:rsidP="00E54F52">
            <w:pPr>
              <w:jc w:val="both"/>
            </w:pPr>
            <w:r>
              <w:lastRenderedPageBreak/>
              <w:t>Началник на отдел СП на ОП</w:t>
            </w:r>
            <w:r w:rsidR="00B573EE">
              <w:t>, дирекция ФПСП</w:t>
            </w:r>
          </w:p>
        </w:tc>
        <w:tc>
          <w:tcPr>
            <w:tcW w:w="2813" w:type="dxa"/>
            <w:shd w:val="clear" w:color="auto" w:fill="auto"/>
            <w:vAlign w:val="center"/>
          </w:tcPr>
          <w:p w14:paraId="27505F61" w14:textId="77777777" w:rsidR="00E54F52" w:rsidRPr="00A55A05" w:rsidRDefault="00E54F52" w:rsidP="00E54F52">
            <w:pPr>
              <w:jc w:val="both"/>
              <w:rPr>
                <w:highlight w:val="yellow"/>
              </w:rPr>
            </w:pPr>
            <w:r>
              <w:t xml:space="preserve">До 5 работни дни от изтичане на месеца, за </w:t>
            </w:r>
            <w:r>
              <w:lastRenderedPageBreak/>
              <w:t>който се извършва уведомяването</w:t>
            </w:r>
          </w:p>
        </w:tc>
      </w:tr>
      <w:tr w:rsidR="00E54F52" w:rsidRPr="00C95E3C" w14:paraId="7FBB6393" w14:textId="77777777" w:rsidTr="00AC6F19">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lastRenderedPageBreak/>
              <w:t>16.</w:t>
            </w:r>
          </w:p>
        </w:tc>
        <w:tc>
          <w:tcPr>
            <w:tcW w:w="4020" w:type="dxa"/>
            <w:shd w:val="clear" w:color="auto" w:fill="auto"/>
            <w:vAlign w:val="center"/>
          </w:tcPr>
          <w:p w14:paraId="6FD1EB75" w14:textId="45DCA7B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определяне на финансова корекция по чл. 73, ал. 1 от ЗУСЕСИФ</w:t>
            </w:r>
            <w:r>
              <w:t xml:space="preserve">, </w:t>
            </w:r>
            <w:r>
              <w:rPr>
                <w:lang w:val="en-US"/>
              </w:rPr>
              <w:t>съдържащо покана за доброволно възстановяване</w:t>
            </w:r>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2020, като лихвата се 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AC6F19">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t>17.</w:t>
            </w:r>
          </w:p>
        </w:tc>
        <w:tc>
          <w:tcPr>
            <w:tcW w:w="4020" w:type="dxa"/>
            <w:shd w:val="clear" w:color="auto" w:fill="auto"/>
            <w:vAlign w:val="center"/>
          </w:tcPr>
          <w:p w14:paraId="6789DC73" w14:textId="7F0EB90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стандартните счетоводни операции в Приложение 9.1.</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ЗУСЕСИФ</w:t>
            </w:r>
            <w:r w:rsidR="00E54F52">
              <w:t xml:space="preserve">, </w:t>
            </w:r>
            <w:r w:rsidR="00E54F52">
              <w:rPr>
                <w:lang w:val="en-US"/>
              </w:rPr>
              <w:t>съдържащо покана за доброволно възстановяване</w:t>
            </w:r>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3A9FF76C" w:rsidR="00E54F52" w:rsidRDefault="00277A81" w:rsidP="00E54F52">
            <w:pPr>
              <w:jc w:val="both"/>
            </w:pPr>
            <w:r>
              <w:t>Закриване на д</w:t>
            </w:r>
            <w:r w:rsidR="00E54F52">
              <w:t>ълг</w:t>
            </w:r>
            <w:r>
              <w:t>а</w:t>
            </w:r>
            <w:r w:rsidR="00E54F52" w:rsidRPr="004856A5">
              <w:t xml:space="preserve"> в ИСУН 2020 в модул „Дългове към договор“</w:t>
            </w:r>
            <w:r w:rsidR="00E54F52">
              <w:t xml:space="preserve">. </w:t>
            </w:r>
          </w:p>
          <w:p w14:paraId="538342B4" w14:textId="77777777" w:rsidR="00E54F52" w:rsidRDefault="00E54F52" w:rsidP="00E54F52">
            <w:pPr>
              <w:jc w:val="both"/>
            </w:pPr>
          </w:p>
          <w:p w14:paraId="429AA5DF" w14:textId="2F8C6B91" w:rsidR="00E54F52" w:rsidRPr="00095F92" w:rsidRDefault="00E54F52" w:rsidP="00E54F52">
            <w:pPr>
              <w:jc w:val="both"/>
            </w:pPr>
            <w:r w:rsidRPr="001D316C">
              <w:t xml:space="preserve">Изготвя </w:t>
            </w:r>
            <w:r w:rsidR="00277A81">
              <w:t>на</w:t>
            </w:r>
            <w:r w:rsidRPr="001D316C">
              <w:t xml:space="preserve"> уведомление до дирекция НФ (</w:t>
            </w:r>
            <w:r w:rsidRPr="006B447D">
              <w:t>Приложение № 9 към чл. 39, ал. 2</w:t>
            </w:r>
            <w:r>
              <w:t xml:space="preserve"> </w:t>
            </w:r>
            <w:r w:rsidRPr="001D316C">
              <w:t>на Наредба Н-3 от 22 май 2018 г.) и изпраща</w:t>
            </w:r>
            <w:r w:rsidR="00277A81">
              <w:t>не</w:t>
            </w:r>
            <w:r w:rsidRPr="001D316C">
              <w:t xml:space="preserve"> на eл.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68585EFA" w:rsidR="00C026E3" w:rsidRPr="005C4B83" w:rsidRDefault="005740B0" w:rsidP="006E75B4">
      <w:pPr>
        <w:spacing w:before="120" w:after="120" w:line="360" w:lineRule="auto"/>
        <w:ind w:firstLine="708"/>
        <w:jc w:val="both"/>
        <w:rPr>
          <w:b/>
        </w:rPr>
      </w:pPr>
      <w:r w:rsidRPr="005C4B83">
        <w:rPr>
          <w:b/>
        </w:rPr>
        <w:t>Процедура</w:t>
      </w:r>
      <w:r w:rsidR="006E75B4">
        <w:rPr>
          <w:b/>
        </w:rPr>
        <w:t>та</w:t>
      </w:r>
      <w:r w:rsidR="007344B7">
        <w:rPr>
          <w:b/>
        </w:rPr>
        <w:t xml:space="preserve"> (одитна пътека)</w:t>
      </w:r>
      <w:r w:rsidRPr="005C4B83">
        <w:rPr>
          <w:b/>
        </w:rPr>
        <w:t xml:space="preserve"> </w:t>
      </w:r>
      <w:r w:rsidR="00102A11">
        <w:rPr>
          <w:b/>
        </w:rPr>
        <w:t xml:space="preserve">по </w:t>
      </w:r>
      <w:r>
        <w:rPr>
          <w:b/>
        </w:rPr>
        <w:t xml:space="preserve">възстановяване </w:t>
      </w:r>
      <w:r w:rsidR="00102A11">
        <w:rPr>
          <w:b/>
        </w:rPr>
        <w:t xml:space="preserve">от бенефициентите </w:t>
      </w:r>
      <w:r>
        <w:rPr>
          <w:b/>
        </w:rPr>
        <w:t xml:space="preserve">на </w:t>
      </w:r>
      <w:r w:rsidR="00102A11">
        <w:rPr>
          <w:b/>
        </w:rPr>
        <w:t xml:space="preserve">дължими </w:t>
      </w:r>
      <w:r>
        <w:rPr>
          <w:b/>
        </w:rPr>
        <w:t>средства</w:t>
      </w:r>
      <w:r w:rsidR="00E13B11">
        <w:rPr>
          <w:b/>
        </w:rPr>
        <w:t xml:space="preserve"> по издадени актове за установяване на публични вземания</w:t>
      </w:r>
      <w:r w:rsidR="006E75B4">
        <w:rPr>
          <w:b/>
        </w:rPr>
        <w:t>, е както следва</w:t>
      </w:r>
      <w:r w:rsidRPr="005C4B83">
        <w:rPr>
          <w:b/>
        </w:rPr>
        <w:t>:</w:t>
      </w:r>
    </w:p>
    <w:tbl>
      <w:tblPr>
        <w:tblW w:w="11003"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868"/>
        <w:gridCol w:w="3164"/>
        <w:gridCol w:w="2735"/>
      </w:tblGrid>
      <w:tr w:rsidR="00C026E3" w:rsidRPr="00C95E3C" w14:paraId="5A911BF3" w14:textId="77777777" w:rsidTr="00AC6F19">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r w:rsidRPr="005C4B83">
              <w:rPr>
                <w:b/>
              </w:rPr>
              <w:t>№</w:t>
            </w:r>
          </w:p>
        </w:tc>
        <w:tc>
          <w:tcPr>
            <w:tcW w:w="3828"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3124"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75"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F6024" w:rsidRPr="00C95E3C" w14:paraId="51F09EF6" w14:textId="77777777" w:rsidTr="00AC6F19">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828" w:type="dxa"/>
            <w:shd w:val="clear" w:color="auto" w:fill="auto"/>
            <w:vAlign w:val="center"/>
          </w:tcPr>
          <w:p w14:paraId="2E95CFF1" w14:textId="1D29F4CF" w:rsidR="00B82687" w:rsidRDefault="006F6024">
            <w:pPr>
              <w:jc w:val="both"/>
            </w:pPr>
            <w:r>
              <w:t xml:space="preserve">Изготвяне на </w:t>
            </w:r>
            <w:r w:rsidRPr="005D1FDC">
              <w:rPr>
                <w:iCs/>
              </w:rPr>
              <w:t xml:space="preserve">писмо </w:t>
            </w:r>
            <w:r w:rsidR="00B82687" w:rsidRPr="005D1FDC">
              <w:rPr>
                <w:iCs/>
              </w:rPr>
              <w:t xml:space="preserve">до бенефициента </w:t>
            </w:r>
            <w:r w:rsidR="00B82687" w:rsidRPr="009304D8">
              <w:t>относно съществуващо съмнение за недължимо платена или надплатена сума</w:t>
            </w:r>
            <w:r w:rsidR="00B82687">
              <w:t xml:space="preserve">, </w:t>
            </w:r>
            <w:r w:rsidR="00B82687" w:rsidRPr="00C650AA">
              <w:t>и</w:t>
            </w:r>
            <w:r w:rsidR="00B82687">
              <w:t>ли</w:t>
            </w:r>
            <w:r w:rsidR="00B82687" w:rsidRPr="00C650AA">
              <w:t xml:space="preserve"> неправомерно получена или неправомерно усвоена сума</w:t>
            </w:r>
            <w:r w:rsidR="00B82687">
              <w:t>,</w:t>
            </w:r>
            <w:r w:rsidR="00B82687" w:rsidRPr="00C650AA">
              <w:t xml:space="preserve"> </w:t>
            </w:r>
            <w:r w:rsidR="00B82687" w:rsidRPr="00CF593C">
              <w:t>за което се предлага да бъде и</w:t>
            </w:r>
            <w:r w:rsidR="00B82687">
              <w:t>здаден А</w:t>
            </w:r>
            <w:r w:rsidR="00B82687" w:rsidRPr="00F50457">
              <w:t>кт</w:t>
            </w:r>
            <w:r w:rsidR="00B82687" w:rsidRPr="00CF593C">
              <w:t xml:space="preserve"> за установяване на публично вземане</w:t>
            </w:r>
            <w:r w:rsidR="00B82687">
              <w:t xml:space="preserve"> – Приложение 7.14</w:t>
            </w:r>
            <w:r w:rsidR="00277A81">
              <w:t>. Приложението</w:t>
            </w:r>
            <w:r w:rsidR="00B82687">
              <w:t xml:space="preserve"> от глава 7 на Наръчника с</w:t>
            </w:r>
            <w:r w:rsidR="00B82687" w:rsidRPr="00CF593C">
              <w:t xml:space="preserve">е </w:t>
            </w:r>
            <w:r w:rsidR="00277A81">
              <w:t>въвежда</w:t>
            </w:r>
            <w:r w:rsidR="00B82687" w:rsidRPr="00CF593C">
              <w:t xml:space="preserve"> в </w:t>
            </w:r>
            <w:r w:rsidR="00B82687">
              <w:t>Е</w:t>
            </w:r>
            <w:r w:rsidR="00B82687" w:rsidRPr="00CF593C">
              <w:t xml:space="preserve">вентис от изготвилия го служител от отдел </w:t>
            </w:r>
            <w:r w:rsidR="00277A81">
              <w:t>ФВ</w:t>
            </w:r>
            <w:r w:rsidR="00B82687" w:rsidRPr="00CF593C">
              <w:t xml:space="preserve"> </w:t>
            </w:r>
            <w:r w:rsidR="00277A81">
              <w:t xml:space="preserve">на </w:t>
            </w:r>
            <w:r w:rsidR="00277A81" w:rsidRPr="00CF593C">
              <w:t>ГД „Верификация“</w:t>
            </w:r>
            <w:r w:rsidR="00277A81">
              <w:t xml:space="preserve"> </w:t>
            </w:r>
            <w:r w:rsidR="00B82687" w:rsidRPr="00CF593C">
              <w:t xml:space="preserve">за съгласуване от началниците на отдели </w:t>
            </w:r>
            <w:r w:rsidR="00277A81">
              <w:t>ТВ</w:t>
            </w:r>
            <w:r w:rsidR="00B82687" w:rsidRPr="00CF593C">
              <w:t xml:space="preserve"> и </w:t>
            </w:r>
            <w:r w:rsidR="00277A81">
              <w:t>ФВ</w:t>
            </w:r>
            <w:r w:rsidR="00B82687" w:rsidRPr="00CF593C">
              <w:t xml:space="preserve"> и от главния директор на ГД „Верификация“</w:t>
            </w:r>
            <w:r w:rsidR="00277A81">
              <w:t>.</w:t>
            </w:r>
          </w:p>
        </w:tc>
        <w:tc>
          <w:tcPr>
            <w:tcW w:w="3124" w:type="dxa"/>
            <w:shd w:val="clear" w:color="auto" w:fill="auto"/>
            <w:vAlign w:val="center"/>
          </w:tcPr>
          <w:p w14:paraId="44571CFA" w14:textId="448AA23E" w:rsidR="006F6024" w:rsidRDefault="002E707F" w:rsidP="00405C71">
            <w:pPr>
              <w:jc w:val="both"/>
            </w:pPr>
            <w:r w:rsidRPr="003735FC">
              <w:t>Експерт от отдел</w:t>
            </w:r>
            <w:r>
              <w:t xml:space="preserve"> </w:t>
            </w:r>
            <w:r w:rsidR="00405C71" w:rsidRPr="00AC6F19">
              <w:t>ФВ</w:t>
            </w:r>
            <w:r w:rsidRPr="00AC6F19">
              <w:t xml:space="preserve">, </w:t>
            </w:r>
            <w:r w:rsidR="006F6024" w:rsidRPr="00791284">
              <w:t>ГД „Верификация“</w:t>
            </w:r>
          </w:p>
        </w:tc>
        <w:tc>
          <w:tcPr>
            <w:tcW w:w="2675" w:type="dxa"/>
            <w:shd w:val="clear" w:color="auto" w:fill="auto"/>
            <w:vAlign w:val="center"/>
          </w:tcPr>
          <w:p w14:paraId="5CFF8726" w14:textId="77777777" w:rsidR="006F6024" w:rsidRPr="005C4B83" w:rsidRDefault="006F6024" w:rsidP="00201CF7">
            <w:pPr>
              <w:jc w:val="both"/>
            </w:pPr>
            <w:r>
              <w:t>До 1 работен ден след изготвянето на писмото</w:t>
            </w:r>
          </w:p>
        </w:tc>
      </w:tr>
      <w:tr w:rsidR="002E707F" w:rsidRPr="00C95E3C" w14:paraId="0C059800" w14:textId="77777777" w:rsidTr="00726B91">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t>2.</w:t>
            </w:r>
          </w:p>
        </w:tc>
        <w:tc>
          <w:tcPr>
            <w:tcW w:w="3828"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в деловодната система Евентис</w:t>
            </w:r>
            <w:r w:rsidR="00277A81">
              <w:t>.</w:t>
            </w:r>
          </w:p>
        </w:tc>
        <w:tc>
          <w:tcPr>
            <w:tcW w:w="3124" w:type="dxa"/>
            <w:shd w:val="clear" w:color="auto" w:fill="auto"/>
            <w:vAlign w:val="center"/>
          </w:tcPr>
          <w:p w14:paraId="13F847BE" w14:textId="38000DEB" w:rsidR="002E707F" w:rsidDel="006F6024" w:rsidRDefault="002E707F" w:rsidP="002E707F">
            <w:pPr>
              <w:jc w:val="both"/>
            </w:pPr>
            <w:r w:rsidRPr="00791284">
              <w:t>Началник на отдел ТВ, началник на отдел ФВ и Главен директор на ГД „Верификация“</w:t>
            </w:r>
          </w:p>
        </w:tc>
        <w:tc>
          <w:tcPr>
            <w:tcW w:w="2675" w:type="dxa"/>
            <w:shd w:val="clear" w:color="auto" w:fill="auto"/>
            <w:vAlign w:val="center"/>
          </w:tcPr>
          <w:p w14:paraId="36E50BE1" w14:textId="457E4AEE" w:rsidR="002E707F" w:rsidRPr="005C4B83" w:rsidRDefault="002E707F" w:rsidP="002E707F">
            <w:pPr>
              <w:jc w:val="both"/>
            </w:pPr>
            <w:r>
              <w:t>До 1 работен ден след въвеждането на писмото в деловодната система Евентис</w:t>
            </w:r>
          </w:p>
        </w:tc>
      </w:tr>
      <w:tr w:rsidR="00C026E3" w:rsidRPr="00C95E3C" w14:paraId="15359A60" w14:textId="77777777" w:rsidTr="00AC6F19">
        <w:trPr>
          <w:trHeight w:val="839"/>
          <w:tblCellSpacing w:w="20" w:type="dxa"/>
          <w:jc w:val="center"/>
        </w:trPr>
        <w:tc>
          <w:tcPr>
            <w:tcW w:w="1176" w:type="dxa"/>
            <w:shd w:val="clear" w:color="auto" w:fill="D9D9D9" w:themeFill="background1" w:themeFillShade="D9"/>
            <w:vAlign w:val="center"/>
          </w:tcPr>
          <w:p w14:paraId="170F1B43" w14:textId="579E4554" w:rsidR="00C026E3" w:rsidRPr="00AC6F19" w:rsidRDefault="002E707F" w:rsidP="00AC6F19">
            <w:pPr>
              <w:spacing w:line="360" w:lineRule="auto"/>
              <w:ind w:right="90"/>
              <w:jc w:val="both"/>
              <w:rPr>
                <w:lang w:val="en-US"/>
              </w:rPr>
            </w:pPr>
            <w:r>
              <w:t>3</w:t>
            </w:r>
            <w:r w:rsidR="00095F92">
              <w:t>.</w:t>
            </w:r>
          </w:p>
        </w:tc>
        <w:tc>
          <w:tcPr>
            <w:tcW w:w="3828" w:type="dxa"/>
            <w:shd w:val="clear" w:color="auto" w:fill="auto"/>
            <w:vAlign w:val="center"/>
          </w:tcPr>
          <w:p w14:paraId="39958F4A" w14:textId="7418658D" w:rsidR="00C026E3" w:rsidRPr="005C4B83" w:rsidRDefault="001464EA" w:rsidP="00AF4076">
            <w:pPr>
              <w:jc w:val="both"/>
            </w:pPr>
            <w:r>
              <w:t xml:space="preserve">Съгласуване на </w:t>
            </w:r>
            <w:r w:rsidRPr="005D1FDC">
              <w:rPr>
                <w:iCs/>
              </w:rPr>
              <w:t>писмо</w:t>
            </w:r>
            <w:r w:rsidR="006F6024">
              <w:rPr>
                <w:iCs/>
              </w:rPr>
              <w:t>то</w:t>
            </w:r>
            <w:r w:rsidRPr="005D1FDC">
              <w:rPr>
                <w:iCs/>
              </w:rPr>
              <w:t xml:space="preserve"> до бенефициента </w:t>
            </w:r>
            <w:r w:rsidR="006F6024" w:rsidRPr="005C4B83">
              <w:t>в деловодната система Евентис</w:t>
            </w:r>
            <w:r w:rsidR="006F6024">
              <w:t xml:space="preserve"> </w:t>
            </w:r>
            <w:r w:rsidRPr="009304D8">
              <w:t xml:space="preserve">относно съществуващо съмнение за </w:t>
            </w:r>
            <w:r w:rsidRPr="0055492D">
              <w:t>недължимо платена или надплатена сума</w:t>
            </w:r>
            <w:r w:rsidR="005018BE" w:rsidRPr="00AC6F19">
              <w:t>,</w:t>
            </w:r>
            <w:r w:rsidR="004D059B" w:rsidRPr="00AC6F19">
              <w:t xml:space="preserve"> </w:t>
            </w:r>
            <w:r w:rsidR="005018BE" w:rsidRPr="0055492D">
              <w:t>или</w:t>
            </w:r>
            <w:r w:rsidR="005018BE" w:rsidRPr="00C650AA">
              <w:t xml:space="preserve"> неправомерно получена или неправомерно усвоена сума</w:t>
            </w:r>
            <w:r w:rsidR="005018BE">
              <w:t>,</w:t>
            </w:r>
            <w:r w:rsidR="005018BE" w:rsidRPr="00C650AA">
              <w:t xml:space="preserve"> </w:t>
            </w:r>
            <w:r w:rsidR="005018BE" w:rsidRPr="00CF593C">
              <w:t>за което се предлага да бъде и</w:t>
            </w:r>
            <w:r w:rsidR="005018BE">
              <w:t>здаден А</w:t>
            </w:r>
            <w:r w:rsidR="005018BE" w:rsidRPr="00F50457">
              <w:t>кт</w:t>
            </w:r>
            <w:r w:rsidR="005018BE" w:rsidRPr="00CF593C">
              <w:t xml:space="preserve"> за установяване на публично </w:t>
            </w:r>
            <w:r w:rsidR="005018BE" w:rsidRPr="00AF4076">
              <w:t>вземане</w:t>
            </w:r>
            <w:r w:rsidR="005018BE" w:rsidRPr="00AC6F19" w:rsidDel="006F6024">
              <w:t xml:space="preserve"> </w:t>
            </w:r>
            <w:r w:rsidR="004D059B" w:rsidRPr="00AC6F19">
              <w:t>и в което</w:t>
            </w:r>
            <w:r w:rsidR="004D059B">
              <w:t xml:space="preserve"> на бенефициента се посочва, че има право на доброволно възстановяване</w:t>
            </w:r>
            <w:r w:rsidR="006F6024" w:rsidRPr="00AF4076">
              <w:t>.</w:t>
            </w:r>
          </w:p>
        </w:tc>
        <w:tc>
          <w:tcPr>
            <w:tcW w:w="3124" w:type="dxa"/>
            <w:shd w:val="clear" w:color="auto" w:fill="auto"/>
            <w:vAlign w:val="center"/>
          </w:tcPr>
          <w:p w14:paraId="39A6DB55" w14:textId="7083A901" w:rsidR="00C026E3" w:rsidRPr="005C4B83" w:rsidRDefault="00D84F97" w:rsidP="006F6024">
            <w:pPr>
              <w:jc w:val="both"/>
            </w:pPr>
            <w:r>
              <w:t>Директор на дирекция ФПСП</w:t>
            </w:r>
          </w:p>
        </w:tc>
        <w:tc>
          <w:tcPr>
            <w:tcW w:w="2675" w:type="dxa"/>
            <w:shd w:val="clear" w:color="auto" w:fill="auto"/>
            <w:vAlign w:val="center"/>
          </w:tcPr>
          <w:p w14:paraId="5139105D" w14:textId="77777777" w:rsidR="00C026E3" w:rsidRPr="005C4B83" w:rsidRDefault="00D84F97" w:rsidP="00201CF7">
            <w:pPr>
              <w:jc w:val="both"/>
            </w:pPr>
            <w:r w:rsidRPr="005C4B83">
              <w:t>До 1 работен ден</w:t>
            </w:r>
            <w:r w:rsidR="00377DDE">
              <w:t xml:space="preserve"> </w:t>
            </w:r>
            <w:r w:rsidR="00B174D7">
              <w:t>след съгласуване на писмото от Г</w:t>
            </w:r>
            <w:r w:rsidR="00377DDE">
              <w:t>лавен директор на ГД „Верификация“</w:t>
            </w:r>
          </w:p>
        </w:tc>
      </w:tr>
      <w:tr w:rsidR="006F6024" w:rsidRPr="00C95E3C" w14:paraId="0F73B5EA" w14:textId="77777777" w:rsidTr="00AC6F19">
        <w:trPr>
          <w:tblCellSpacing w:w="20" w:type="dxa"/>
          <w:jc w:val="center"/>
        </w:trPr>
        <w:tc>
          <w:tcPr>
            <w:tcW w:w="1176" w:type="dxa"/>
            <w:shd w:val="clear" w:color="auto" w:fill="D9D9D9" w:themeFill="background1" w:themeFillShade="D9"/>
            <w:vAlign w:val="center"/>
          </w:tcPr>
          <w:p w14:paraId="69D08A6A" w14:textId="03BAD68C" w:rsidR="006F6024" w:rsidRPr="00AC6F19" w:rsidRDefault="0095563B" w:rsidP="00AC6F19">
            <w:pPr>
              <w:spacing w:line="360" w:lineRule="auto"/>
              <w:ind w:right="90"/>
              <w:jc w:val="both"/>
              <w:rPr>
                <w:lang w:val="en-US"/>
              </w:rPr>
            </w:pPr>
            <w:r>
              <w:lastRenderedPageBreak/>
              <w:t>5</w:t>
            </w:r>
            <w:r w:rsidR="007B079E">
              <w:t>.</w:t>
            </w:r>
          </w:p>
        </w:tc>
        <w:tc>
          <w:tcPr>
            <w:tcW w:w="3828" w:type="dxa"/>
            <w:shd w:val="clear" w:color="auto" w:fill="auto"/>
            <w:vAlign w:val="center"/>
          </w:tcPr>
          <w:p w14:paraId="005AE8C4" w14:textId="0233B9CA" w:rsidR="006F6024" w:rsidRPr="00096BB6" w:rsidRDefault="006F6024" w:rsidP="00C174AC">
            <w:pPr>
              <w:jc w:val="both"/>
            </w:pPr>
            <w:r w:rsidRPr="00096BB6">
              <w:t>Изпращане на писмото чрез ИСУН след подписването му от Р</w:t>
            </w:r>
            <w:r w:rsidR="00331C37">
              <w:t xml:space="preserve">ъководителя на </w:t>
            </w:r>
            <w:r w:rsidRPr="00096BB6">
              <w:t>УО</w:t>
            </w:r>
            <w:r w:rsidR="00E9024F" w:rsidRPr="00096BB6">
              <w:rPr>
                <w:lang w:val="en-US"/>
              </w:rPr>
              <w:t xml:space="preserve"> </w:t>
            </w:r>
            <w:r w:rsidR="00C174AC" w:rsidRPr="00096BB6" w:rsidDel="00C174AC">
              <w:t xml:space="preserve"> </w:t>
            </w:r>
          </w:p>
        </w:tc>
        <w:tc>
          <w:tcPr>
            <w:tcW w:w="3124" w:type="dxa"/>
            <w:shd w:val="clear" w:color="auto" w:fill="auto"/>
            <w:vAlign w:val="center"/>
          </w:tcPr>
          <w:p w14:paraId="3AA05C07" w14:textId="0FDB03AA" w:rsidR="006F6024" w:rsidRPr="00096BB6" w:rsidRDefault="007B079E" w:rsidP="00405C71">
            <w:pPr>
              <w:jc w:val="both"/>
            </w:pPr>
            <w:r w:rsidRPr="00AC6F19">
              <w:t xml:space="preserve">Експерт от отдел </w:t>
            </w:r>
            <w:r w:rsidR="00405C71" w:rsidRPr="00AC6F19">
              <w:t>ФВ</w:t>
            </w:r>
            <w:r w:rsidRPr="00AC6F19">
              <w:t xml:space="preserve">, </w:t>
            </w:r>
            <w:r w:rsidR="006F6024" w:rsidRPr="00096BB6">
              <w:t>ГД „Верификация“</w:t>
            </w:r>
          </w:p>
        </w:tc>
        <w:tc>
          <w:tcPr>
            <w:tcW w:w="2675" w:type="dxa"/>
            <w:shd w:val="clear" w:color="auto" w:fill="auto"/>
            <w:vAlign w:val="center"/>
          </w:tcPr>
          <w:p w14:paraId="34F7548F" w14:textId="7DBCDF44" w:rsidR="006F6024" w:rsidRDefault="006F6024" w:rsidP="006F6024">
            <w:pPr>
              <w:jc w:val="both"/>
            </w:pPr>
            <w:r>
              <w:t xml:space="preserve">До </w:t>
            </w:r>
            <w:r w:rsidRPr="00096BB6">
              <w:t xml:space="preserve">1 работен ден </w:t>
            </w:r>
            <w:r>
              <w:t>след подписването на писмото</w:t>
            </w:r>
            <w:r w:rsidR="007B079E">
              <w:t xml:space="preserve"> от Р</w:t>
            </w:r>
            <w:r w:rsidR="00331C37">
              <w:t xml:space="preserve">ъководителя на </w:t>
            </w:r>
            <w:r w:rsidR="007B079E">
              <w:t>УО</w:t>
            </w:r>
          </w:p>
        </w:tc>
      </w:tr>
      <w:tr w:rsidR="004856A5" w:rsidRPr="00C95E3C" w14:paraId="6DDFA654" w14:textId="77777777" w:rsidTr="00AC6F19">
        <w:trPr>
          <w:tblCellSpacing w:w="20" w:type="dxa"/>
          <w:jc w:val="center"/>
        </w:trPr>
        <w:tc>
          <w:tcPr>
            <w:tcW w:w="1176" w:type="dxa"/>
            <w:shd w:val="clear" w:color="auto" w:fill="D9D9D9" w:themeFill="background1" w:themeFillShade="D9"/>
            <w:vAlign w:val="center"/>
          </w:tcPr>
          <w:p w14:paraId="65167BD1" w14:textId="02C8EF3E" w:rsidR="004856A5" w:rsidRPr="00AC6F19" w:rsidRDefault="0095563B" w:rsidP="00AC6F19">
            <w:pPr>
              <w:spacing w:line="360" w:lineRule="auto"/>
              <w:ind w:right="90"/>
              <w:jc w:val="both"/>
              <w:rPr>
                <w:lang w:val="en-US"/>
              </w:rPr>
            </w:pPr>
            <w:r>
              <w:t>6</w:t>
            </w:r>
            <w:r w:rsidR="00095F92">
              <w:t>.</w:t>
            </w:r>
          </w:p>
        </w:tc>
        <w:tc>
          <w:tcPr>
            <w:tcW w:w="3828" w:type="dxa"/>
            <w:shd w:val="clear" w:color="auto" w:fill="auto"/>
            <w:vAlign w:val="center"/>
          </w:tcPr>
          <w:p w14:paraId="338D3A0B" w14:textId="3EFBB01B" w:rsidR="007B079E" w:rsidRPr="00E35F63" w:rsidRDefault="001C57E6" w:rsidP="00095F92">
            <w:pPr>
              <w:jc w:val="both"/>
            </w:pPr>
            <w:r w:rsidRPr="00E35F63">
              <w:t>Н</w:t>
            </w:r>
            <w:r w:rsidR="004856A5" w:rsidRPr="00E35F63">
              <w:t>ачислява</w:t>
            </w:r>
            <w:r w:rsidRPr="00E35F63">
              <w:t>не</w:t>
            </w:r>
            <w:r w:rsidR="004856A5" w:rsidRPr="00E35F63">
              <w:t xml:space="preserve"> в счетоводната система </w:t>
            </w:r>
            <w:r w:rsidR="004856A5" w:rsidRPr="00E35F63">
              <w:rPr>
                <w:lang w:val="en-US"/>
              </w:rPr>
              <w:t xml:space="preserve">SAP </w:t>
            </w:r>
            <w:r w:rsidR="007B079E" w:rsidRPr="00E35F63">
              <w:t xml:space="preserve">на </w:t>
            </w:r>
            <w:r w:rsidR="004856A5" w:rsidRPr="00E35F63">
              <w:t xml:space="preserve">дължимата сума според вида </w:t>
            </w:r>
            <w:r w:rsidR="006B447D" w:rsidRPr="00E35F63">
              <w:t>ѝ</w:t>
            </w:r>
            <w:r w:rsidR="004856A5" w:rsidRPr="00E35F63">
              <w:t xml:space="preserve"> съгласно стандартните счетоводни операции в Приложение 9.1. </w:t>
            </w:r>
          </w:p>
          <w:p w14:paraId="4F30A61F" w14:textId="77777777" w:rsidR="007B079E" w:rsidRPr="00E35F63" w:rsidRDefault="007B079E" w:rsidP="00095F92">
            <w:pPr>
              <w:jc w:val="both"/>
            </w:pPr>
          </w:p>
          <w:p w14:paraId="2A98E867" w14:textId="6DA16BA8" w:rsidR="004856A5" w:rsidRPr="00E35F63" w:rsidRDefault="007B079E" w:rsidP="007B079E">
            <w:pPr>
              <w:jc w:val="both"/>
            </w:pPr>
            <w:r w:rsidRPr="00E35F63">
              <w:t>Въвеждане на с</w:t>
            </w:r>
            <w:r w:rsidR="004856A5" w:rsidRPr="00E35F63">
              <w:t>умата в ИСУН 2020 в модул „Дългове към договор“</w:t>
            </w:r>
            <w:r w:rsidR="001D316C" w:rsidRPr="00E35F63">
              <w:t>.</w:t>
            </w:r>
          </w:p>
        </w:tc>
        <w:tc>
          <w:tcPr>
            <w:tcW w:w="3124" w:type="dxa"/>
            <w:shd w:val="clear" w:color="auto" w:fill="auto"/>
            <w:vAlign w:val="center"/>
          </w:tcPr>
          <w:p w14:paraId="47188B56" w14:textId="0F9AD567" w:rsidR="004856A5" w:rsidRPr="00E35F63" w:rsidRDefault="004856A5" w:rsidP="006F6024">
            <w:pPr>
              <w:jc w:val="both"/>
            </w:pPr>
            <w:r w:rsidRPr="00E35F63">
              <w:t>Експерт от отдел СП на ОП</w:t>
            </w:r>
            <w:r w:rsidR="007B079E" w:rsidRPr="00E35F63">
              <w:t>, дирекция ФПСП</w:t>
            </w:r>
          </w:p>
        </w:tc>
        <w:tc>
          <w:tcPr>
            <w:tcW w:w="2675" w:type="dxa"/>
            <w:shd w:val="clear" w:color="auto" w:fill="auto"/>
            <w:vAlign w:val="center"/>
          </w:tcPr>
          <w:p w14:paraId="13A64CDE" w14:textId="7D8E5A68" w:rsidR="004856A5" w:rsidRPr="00E35F63" w:rsidRDefault="00DC2504" w:rsidP="007B079E">
            <w:pPr>
              <w:jc w:val="both"/>
            </w:pPr>
            <w:r w:rsidRPr="00E35F63">
              <w:t xml:space="preserve">До </w:t>
            </w:r>
            <w:r w:rsidR="007B079E" w:rsidRPr="00E35F63">
              <w:t xml:space="preserve">5 </w:t>
            </w:r>
            <w:r w:rsidR="001D316C" w:rsidRPr="00E35F63">
              <w:t>дни след уведомяването</w:t>
            </w:r>
          </w:p>
        </w:tc>
      </w:tr>
      <w:tr w:rsidR="001D316C" w:rsidRPr="00C95E3C" w14:paraId="503D6919" w14:textId="77777777" w:rsidTr="00AC6F19">
        <w:trPr>
          <w:tblCellSpacing w:w="20" w:type="dxa"/>
          <w:jc w:val="center"/>
        </w:trPr>
        <w:tc>
          <w:tcPr>
            <w:tcW w:w="1176" w:type="dxa"/>
            <w:shd w:val="clear" w:color="auto" w:fill="D9D9D9" w:themeFill="background1" w:themeFillShade="D9"/>
            <w:vAlign w:val="center"/>
          </w:tcPr>
          <w:p w14:paraId="37FCE1DF" w14:textId="27A8E4D7" w:rsidR="001D316C" w:rsidRPr="00AC6F19" w:rsidRDefault="0095563B" w:rsidP="00AC6F19">
            <w:pPr>
              <w:spacing w:line="360" w:lineRule="auto"/>
              <w:ind w:right="90"/>
              <w:jc w:val="both"/>
              <w:rPr>
                <w:lang w:val="en-US"/>
              </w:rPr>
            </w:pPr>
            <w:r>
              <w:t>7</w:t>
            </w:r>
            <w:r w:rsidR="00095F92">
              <w:t>.</w:t>
            </w:r>
          </w:p>
        </w:tc>
        <w:tc>
          <w:tcPr>
            <w:tcW w:w="3828" w:type="dxa"/>
            <w:shd w:val="clear" w:color="auto" w:fill="auto"/>
            <w:vAlign w:val="center"/>
          </w:tcPr>
          <w:p w14:paraId="7446E13A" w14:textId="77777777" w:rsidR="007B079E" w:rsidRDefault="001D316C">
            <w:pPr>
              <w:jc w:val="both"/>
            </w:pPr>
            <w:r w:rsidRPr="001D316C">
              <w:t>При възстановяване на дължима</w:t>
            </w:r>
            <w:r>
              <w:t xml:space="preserve">та сума в </w:t>
            </w:r>
            <w:r w:rsidRPr="001D316C">
              <w:t>срок за доброволно възстановяване</w:t>
            </w:r>
            <w:r w:rsidR="004E7F10">
              <w:t xml:space="preserve"> по банков път</w:t>
            </w:r>
            <w:r w:rsidRPr="001D316C">
              <w:t xml:space="preserve">, 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4D7B2A9F" w14:textId="77777777" w:rsidR="007B079E" w:rsidRDefault="007B079E">
            <w:pPr>
              <w:jc w:val="both"/>
            </w:pPr>
          </w:p>
          <w:p w14:paraId="7B71FD80" w14:textId="18A6ADFE" w:rsidR="001D316C" w:rsidRDefault="001D316C" w:rsidP="00D64F73">
            <w:pPr>
              <w:jc w:val="both"/>
            </w:pPr>
            <w:r w:rsidRPr="001D316C">
              <w:t>Изготвя</w:t>
            </w:r>
            <w:r w:rsidR="007B079E">
              <w:t>не</w:t>
            </w:r>
            <w:r w:rsidRPr="001D316C">
              <w:t xml:space="preserve"> </w:t>
            </w:r>
            <w:r w:rsidR="007B079E">
              <w:t>на</w:t>
            </w:r>
            <w:r w:rsidRPr="001D316C">
              <w:t xml:space="preserve"> уведомление до дирекция НФ (Приложение № 10 към чл. 37 ал. 3 „Уведомително писмо за осчетоводени</w:t>
            </w:r>
            <w:r w:rsidR="00331C37">
              <w:t>,</w:t>
            </w:r>
            <w:r w:rsidRPr="001D316C">
              <w:t xml:space="preserve"> оттеглени, отписани или възстановени (прихванати) суми“ на Наредба Н-3 от 22 май 2018 г.) и изпраща</w:t>
            </w:r>
            <w:r w:rsidR="00D64F73">
              <w:t>не</w:t>
            </w:r>
            <w:r w:rsidRPr="001D316C">
              <w:t xml:space="preserve"> на eл. адрес </w:t>
            </w:r>
            <w:hyperlink r:id="rId11" w:history="1">
              <w:r w:rsidR="001F2C83" w:rsidRPr="000B0076">
                <w:rPr>
                  <w:rStyle w:val="Hyperlink"/>
                </w:rPr>
                <w:t>natfund@minfin.bg</w:t>
              </w:r>
            </w:hyperlink>
            <w:r w:rsidR="001F2C83">
              <w:t xml:space="preserve"> с копие до главния директор на ГД</w:t>
            </w:r>
            <w:r w:rsidR="00331C37">
              <w:t xml:space="preserve"> „</w:t>
            </w:r>
            <w:r w:rsidR="001F2C83">
              <w:t>В</w:t>
            </w:r>
            <w:r w:rsidR="00331C37">
              <w:t>ерификаци</w:t>
            </w:r>
            <w:r w:rsidR="00001A45">
              <w:t>я</w:t>
            </w:r>
            <w:r w:rsidR="00331C37">
              <w:t>“</w:t>
            </w:r>
            <w:r w:rsidR="001F2C83">
              <w:t xml:space="preserve"> и до директора на дирекция УРК</w:t>
            </w:r>
            <w:r w:rsidRPr="001D316C">
              <w:t xml:space="preserve">. </w:t>
            </w:r>
          </w:p>
        </w:tc>
        <w:tc>
          <w:tcPr>
            <w:tcW w:w="3124" w:type="dxa"/>
            <w:shd w:val="clear" w:color="auto" w:fill="auto"/>
            <w:vAlign w:val="center"/>
          </w:tcPr>
          <w:p w14:paraId="5F17215E" w14:textId="6947A2D3" w:rsidR="001D316C" w:rsidRPr="004856A5" w:rsidRDefault="00CA1C6C" w:rsidP="006F6024">
            <w:pPr>
              <w:jc w:val="both"/>
            </w:pPr>
            <w:r w:rsidRPr="00CA1C6C">
              <w:t>Експерт от отдел СП на ОП</w:t>
            </w:r>
            <w:r w:rsidR="007B079E">
              <w:t>, дирекция ФПСП</w:t>
            </w:r>
          </w:p>
        </w:tc>
        <w:tc>
          <w:tcPr>
            <w:tcW w:w="2675" w:type="dxa"/>
            <w:shd w:val="clear" w:color="auto" w:fill="auto"/>
            <w:vAlign w:val="center"/>
          </w:tcPr>
          <w:p w14:paraId="1567F562" w14:textId="77777777" w:rsidR="001D316C" w:rsidRDefault="00DC2504" w:rsidP="006F6024">
            <w:pPr>
              <w:jc w:val="both"/>
            </w:pPr>
            <w:r>
              <w:t>До 5 дни след доброволното възстановяване</w:t>
            </w:r>
          </w:p>
        </w:tc>
      </w:tr>
      <w:tr w:rsidR="00AA0705" w:rsidRPr="00C95E3C" w14:paraId="55349F6A" w14:textId="77777777" w:rsidTr="00AC6F19">
        <w:trPr>
          <w:tblCellSpacing w:w="20" w:type="dxa"/>
          <w:jc w:val="center"/>
        </w:trPr>
        <w:tc>
          <w:tcPr>
            <w:tcW w:w="1176" w:type="dxa"/>
            <w:shd w:val="clear" w:color="auto" w:fill="D9D9D9" w:themeFill="background1" w:themeFillShade="D9"/>
            <w:vAlign w:val="center"/>
          </w:tcPr>
          <w:p w14:paraId="101DFBFE" w14:textId="48BC8607" w:rsidR="00AA0705" w:rsidRPr="005C4B83" w:rsidDel="00E9024F" w:rsidRDefault="0095563B" w:rsidP="00AC6F19">
            <w:pPr>
              <w:spacing w:line="360" w:lineRule="auto"/>
              <w:ind w:right="90"/>
              <w:jc w:val="both"/>
            </w:pPr>
            <w:r>
              <w:t>8</w:t>
            </w:r>
            <w:r w:rsidR="00095F92">
              <w:t>.</w:t>
            </w:r>
          </w:p>
        </w:tc>
        <w:tc>
          <w:tcPr>
            <w:tcW w:w="3828" w:type="dxa"/>
            <w:shd w:val="clear" w:color="auto" w:fill="auto"/>
            <w:vAlign w:val="center"/>
          </w:tcPr>
          <w:p w14:paraId="15CFCFB9" w14:textId="036E8EEB" w:rsidR="007B079E" w:rsidRDefault="00AA0705" w:rsidP="007B079E">
            <w:pPr>
              <w:jc w:val="both"/>
            </w:pPr>
            <w:r w:rsidRPr="00AC6F19">
              <w:t xml:space="preserve">При изразено </w:t>
            </w:r>
            <w:r>
              <w:t xml:space="preserve">в </w:t>
            </w:r>
            <w:r w:rsidRPr="001D316C">
              <w:t>срок</w:t>
            </w:r>
            <w:r>
              <w:t>а</w:t>
            </w:r>
            <w:r w:rsidRPr="001D316C">
              <w:t xml:space="preserve"> за доброволно възстановяване</w:t>
            </w:r>
            <w:r w:rsidRPr="00095F92">
              <w:t xml:space="preserve"> </w:t>
            </w:r>
            <w:r w:rsidRPr="00AC6F19">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019E3D4E" w14:textId="77777777" w:rsidR="007B079E" w:rsidRDefault="007B079E" w:rsidP="007B079E">
            <w:pPr>
              <w:jc w:val="both"/>
            </w:pPr>
          </w:p>
          <w:p w14:paraId="245F1559" w14:textId="3F45D2B6" w:rsidR="007B079E" w:rsidRDefault="007B079E" w:rsidP="007B079E">
            <w:pPr>
              <w:jc w:val="both"/>
            </w:pPr>
            <w:r>
              <w:lastRenderedPageBreak/>
              <w:t xml:space="preserve">Въвеждане на сумата </w:t>
            </w:r>
            <w:r w:rsidR="00AA0705" w:rsidRPr="001D316C">
              <w:t>в модул „Възстановени суми по дългове” в ИСУН 2020</w:t>
            </w:r>
            <w:r>
              <w:t>.</w:t>
            </w:r>
          </w:p>
          <w:p w14:paraId="108BDB1F" w14:textId="77777777" w:rsidR="007B079E" w:rsidRDefault="007B079E" w:rsidP="007B079E">
            <w:pPr>
              <w:jc w:val="both"/>
            </w:pPr>
          </w:p>
          <w:p w14:paraId="498908E0" w14:textId="74B176C4" w:rsidR="00D64F73" w:rsidRDefault="007B079E" w:rsidP="007B079E">
            <w:pPr>
              <w:jc w:val="both"/>
            </w:pPr>
            <w:r>
              <w:t>Осчетоводяване на сумата</w:t>
            </w:r>
            <w:r w:rsidR="00AA0705" w:rsidRPr="001D316C">
              <w:t xml:space="preserve"> в счетоводната система SAP съгласно стандартните счетоводни операции в Приложение 9.1. </w:t>
            </w:r>
          </w:p>
          <w:p w14:paraId="6D0EFAC0" w14:textId="77777777" w:rsidR="00D64F73" w:rsidRDefault="00D64F73" w:rsidP="007B079E">
            <w:pPr>
              <w:jc w:val="both"/>
            </w:pPr>
          </w:p>
          <w:p w14:paraId="6958EF13" w14:textId="0D6548F7" w:rsidR="00AA0705" w:rsidRPr="00AC6F19" w:rsidDel="001D316C" w:rsidRDefault="00AA0705" w:rsidP="00D64F73">
            <w:pPr>
              <w:jc w:val="both"/>
            </w:pPr>
            <w:r w:rsidRPr="001D316C">
              <w:t>Изготвя</w:t>
            </w:r>
            <w:r w:rsidR="00D64F73">
              <w:t>не на</w:t>
            </w:r>
            <w:r w:rsidRPr="001D316C">
              <w:t xml:space="preserve"> уведомление до дирекция НФ (Приложение № 10 към чл. 37 ал. 3 „Уведомително писмо за осчетоводени оттеглени, отписани или възстановени (прихванати) суми“ на Наредба Н-3 от 22 май 2018 г.) и изпраща</w:t>
            </w:r>
            <w:r w:rsidR="00D64F73">
              <w:t>на</w:t>
            </w:r>
            <w:r w:rsidRPr="001D316C">
              <w:t xml:space="preserve"> на eл. адрес </w:t>
            </w:r>
            <w:hyperlink r:id="rId12" w:history="1">
              <w:r w:rsidR="00A025AF" w:rsidRPr="000B0076">
                <w:rPr>
                  <w:rStyle w:val="Hyperlink"/>
                </w:rPr>
                <w:t>natfund@minfin.bg</w:t>
              </w:r>
            </w:hyperlink>
            <w:r w:rsidR="00A025AF">
              <w:t xml:space="preserve"> с копие до главния директор на ГД</w:t>
            </w:r>
            <w:r w:rsidR="00331C37">
              <w:t xml:space="preserve"> „</w:t>
            </w:r>
            <w:r w:rsidR="00A025AF">
              <w:t>В</w:t>
            </w:r>
            <w:r w:rsidR="00331C37">
              <w:t>ерификация“</w:t>
            </w:r>
            <w:r w:rsidR="00A025AF">
              <w:t xml:space="preserve"> и до директора на дирекция УРК</w:t>
            </w:r>
            <w:r w:rsidRPr="001D316C">
              <w:t>.</w:t>
            </w:r>
          </w:p>
        </w:tc>
        <w:tc>
          <w:tcPr>
            <w:tcW w:w="3124" w:type="dxa"/>
            <w:shd w:val="clear" w:color="auto" w:fill="auto"/>
            <w:vAlign w:val="center"/>
          </w:tcPr>
          <w:p w14:paraId="13D8A7C3" w14:textId="0AD0D5EB" w:rsidR="00AA0705" w:rsidRDefault="00AA0705" w:rsidP="006F6024">
            <w:pPr>
              <w:jc w:val="both"/>
            </w:pPr>
            <w:r w:rsidRPr="00CA1C6C">
              <w:lastRenderedPageBreak/>
              <w:t>Експерт от отдел СП на ОП</w:t>
            </w:r>
            <w:r w:rsidR="00331C37">
              <w:t>, дирекция ФПСП</w:t>
            </w:r>
          </w:p>
        </w:tc>
        <w:tc>
          <w:tcPr>
            <w:tcW w:w="2675" w:type="dxa"/>
            <w:shd w:val="clear" w:color="auto" w:fill="auto"/>
            <w:vAlign w:val="center"/>
          </w:tcPr>
          <w:p w14:paraId="79A8A0FA" w14:textId="0AF5AB30" w:rsidR="00AA0705" w:rsidRDefault="00AA0705" w:rsidP="0089120F">
            <w:pPr>
              <w:jc w:val="both"/>
            </w:pPr>
            <w:r>
              <w:t xml:space="preserve">До 5 дни от </w:t>
            </w:r>
            <w:r w:rsidRPr="00AA0705">
              <w:t>намаляване</w:t>
            </w:r>
            <w:r w:rsidR="002E7E76">
              <w:t>то</w:t>
            </w:r>
            <w:r w:rsidRPr="00AA0705">
              <w:t xml:space="preserve"> на разпределен лимит по десетразрядния код </w:t>
            </w:r>
            <w:r>
              <w:t>на бенефициента</w:t>
            </w:r>
          </w:p>
        </w:tc>
      </w:tr>
      <w:tr w:rsidR="001D316C" w:rsidRPr="00C95E3C" w14:paraId="0CC175D3" w14:textId="77777777" w:rsidTr="00AC6F19">
        <w:trPr>
          <w:tblCellSpacing w:w="20" w:type="dxa"/>
          <w:jc w:val="center"/>
        </w:trPr>
        <w:tc>
          <w:tcPr>
            <w:tcW w:w="1176" w:type="dxa"/>
            <w:shd w:val="clear" w:color="auto" w:fill="D9D9D9" w:themeFill="background1" w:themeFillShade="D9"/>
            <w:vAlign w:val="center"/>
          </w:tcPr>
          <w:p w14:paraId="07F458A0" w14:textId="53A3A8B5" w:rsidR="001D316C" w:rsidRPr="007A2080" w:rsidRDefault="0095563B" w:rsidP="00AC6F19">
            <w:pPr>
              <w:spacing w:line="360" w:lineRule="auto"/>
              <w:ind w:right="90"/>
              <w:jc w:val="both"/>
            </w:pPr>
            <w:r w:rsidRPr="007A2080">
              <w:t>9</w:t>
            </w:r>
            <w:r w:rsidR="00095F92" w:rsidRPr="007A2080">
              <w:t>.</w:t>
            </w:r>
          </w:p>
        </w:tc>
        <w:tc>
          <w:tcPr>
            <w:tcW w:w="3828" w:type="dxa"/>
            <w:shd w:val="clear" w:color="auto" w:fill="auto"/>
            <w:vAlign w:val="center"/>
          </w:tcPr>
          <w:p w14:paraId="5359541F" w14:textId="3D03A2F4" w:rsidR="001D316C" w:rsidRPr="007A2080" w:rsidRDefault="00D64F73" w:rsidP="00D64F73">
            <w:pPr>
              <w:jc w:val="both"/>
            </w:pPr>
            <w:r w:rsidRPr="007A2080">
              <w:t>Изготвяне на Акт за установяване на публично вземане – Приложение 7.15 от глава 7. п</w:t>
            </w:r>
            <w:r w:rsidR="001D316C" w:rsidRPr="007A2080">
              <w:t xml:space="preserve">ри невъзстановяване на дължимите суми </w:t>
            </w:r>
            <w:r w:rsidR="004D059B" w:rsidRPr="007A2080">
              <w:t xml:space="preserve">в </w:t>
            </w:r>
            <w:r w:rsidR="00B564E6" w:rsidRPr="007A2080">
              <w:t xml:space="preserve">указания в писмото </w:t>
            </w:r>
            <w:r w:rsidR="004D059B" w:rsidRPr="007A2080">
              <w:t>срок за доброволно възстановяване</w:t>
            </w:r>
            <w:r w:rsidR="00B05F2A" w:rsidRPr="007A2080">
              <w:t>, респективно при липса на съгласие за намаляване на разпределен лимит, както</w:t>
            </w:r>
            <w:r w:rsidR="004D059B" w:rsidRPr="007A2080">
              <w:t xml:space="preserve"> и при неуважаване основателността на подаденото от бенефициента възражение (ако има постъпило такова)</w:t>
            </w:r>
            <w:r w:rsidRPr="007A2080">
              <w:t>.</w:t>
            </w:r>
            <w:r w:rsidR="004D059B" w:rsidRPr="007A2080">
              <w:t xml:space="preserve"> </w:t>
            </w:r>
          </w:p>
          <w:p w14:paraId="0765B6F7" w14:textId="77777777" w:rsidR="00D64F73" w:rsidRPr="007A2080" w:rsidRDefault="00D64F73" w:rsidP="00D64F73">
            <w:pPr>
              <w:jc w:val="both"/>
            </w:pPr>
          </w:p>
          <w:p w14:paraId="43F8B0C4" w14:textId="59239B01" w:rsidR="00D64F73" w:rsidRPr="007A2080" w:rsidDel="001D316C" w:rsidRDefault="00D64F73" w:rsidP="00D64F73">
            <w:pPr>
              <w:jc w:val="both"/>
            </w:pPr>
            <w:r w:rsidRPr="007A2080">
              <w:t>Въвеждане на документа в деловодната система Евентис.</w:t>
            </w:r>
          </w:p>
        </w:tc>
        <w:tc>
          <w:tcPr>
            <w:tcW w:w="3124" w:type="dxa"/>
            <w:shd w:val="clear" w:color="auto" w:fill="auto"/>
            <w:vAlign w:val="center"/>
          </w:tcPr>
          <w:p w14:paraId="36A22359" w14:textId="64AC10A7" w:rsidR="001D316C" w:rsidRPr="007A2080" w:rsidRDefault="00D64F73" w:rsidP="00C5428B">
            <w:pPr>
              <w:jc w:val="both"/>
            </w:pPr>
            <w:r w:rsidRPr="00AC6F19">
              <w:t xml:space="preserve">Експерт от отдел </w:t>
            </w:r>
            <w:r w:rsidR="002E7E76">
              <w:t>ФВ</w:t>
            </w:r>
            <w:r w:rsidRPr="00AC6F19">
              <w:t xml:space="preserve">, </w:t>
            </w:r>
            <w:r w:rsidR="009F6A6E" w:rsidRPr="007A2080">
              <w:t>ГД „Верификация“</w:t>
            </w:r>
          </w:p>
        </w:tc>
        <w:tc>
          <w:tcPr>
            <w:tcW w:w="2675" w:type="dxa"/>
            <w:shd w:val="clear" w:color="auto" w:fill="auto"/>
            <w:vAlign w:val="center"/>
          </w:tcPr>
          <w:p w14:paraId="0532E680" w14:textId="45545F17" w:rsidR="001D316C" w:rsidRDefault="00E30EEB">
            <w:pPr>
              <w:jc w:val="both"/>
            </w:pPr>
            <w:r w:rsidRPr="007A2080">
              <w:t>До 10 работни дни след изтичане срока за възражение/депозиране на възражение</w:t>
            </w:r>
          </w:p>
        </w:tc>
      </w:tr>
      <w:tr w:rsidR="00D64F73" w:rsidRPr="00C95E3C" w14:paraId="0431E8E8" w14:textId="77777777" w:rsidTr="00726B91">
        <w:trPr>
          <w:tblCellSpacing w:w="20" w:type="dxa"/>
          <w:jc w:val="center"/>
        </w:trPr>
        <w:tc>
          <w:tcPr>
            <w:tcW w:w="1176" w:type="dxa"/>
            <w:shd w:val="clear" w:color="auto" w:fill="D9D9D9" w:themeFill="background1" w:themeFillShade="D9"/>
            <w:vAlign w:val="center"/>
          </w:tcPr>
          <w:p w14:paraId="235E13F9" w14:textId="31BCC7DC" w:rsidR="00D64F73" w:rsidRPr="007A2080" w:rsidRDefault="0095563B">
            <w:pPr>
              <w:spacing w:line="360" w:lineRule="auto"/>
              <w:ind w:right="90"/>
              <w:jc w:val="both"/>
            </w:pPr>
            <w:r w:rsidRPr="007A2080">
              <w:t>10</w:t>
            </w:r>
            <w:r w:rsidR="00C7625A" w:rsidRPr="007A2080">
              <w:t>.</w:t>
            </w:r>
          </w:p>
        </w:tc>
        <w:tc>
          <w:tcPr>
            <w:tcW w:w="3828" w:type="dxa"/>
            <w:shd w:val="clear" w:color="auto" w:fill="auto"/>
            <w:vAlign w:val="center"/>
          </w:tcPr>
          <w:p w14:paraId="6B310DFF" w14:textId="1E49034C" w:rsidR="00D64F73" w:rsidRPr="007A2080" w:rsidRDefault="00D64F73" w:rsidP="00D64F73">
            <w:pPr>
              <w:jc w:val="both"/>
            </w:pPr>
            <w:r w:rsidRPr="007A2080">
              <w:t xml:space="preserve">Съгласуване на </w:t>
            </w:r>
            <w:r w:rsidRPr="007A2080">
              <w:rPr>
                <w:lang w:eastAsia="ar-SA"/>
              </w:rPr>
              <w:t>Акт</w:t>
            </w:r>
            <w:r w:rsidR="00C7625A" w:rsidRPr="007A2080">
              <w:rPr>
                <w:lang w:eastAsia="ar-SA"/>
              </w:rPr>
              <w:t>а</w:t>
            </w:r>
            <w:r w:rsidRPr="007A2080">
              <w:rPr>
                <w:lang w:eastAsia="ar-SA"/>
              </w:rPr>
              <w:t xml:space="preserve"> за установяване на публично вземане – Приложение 7.15 от глава 7</w:t>
            </w:r>
            <w:r w:rsidRPr="007A2080">
              <w:t xml:space="preserve"> в деловодната система Евентис.</w:t>
            </w:r>
          </w:p>
        </w:tc>
        <w:tc>
          <w:tcPr>
            <w:tcW w:w="3124" w:type="dxa"/>
            <w:shd w:val="clear" w:color="auto" w:fill="auto"/>
            <w:vAlign w:val="center"/>
          </w:tcPr>
          <w:p w14:paraId="53F2E7F8" w14:textId="002F0432" w:rsidR="00D64F73" w:rsidRPr="007A2080" w:rsidDel="00233B9F" w:rsidRDefault="00C7625A" w:rsidP="00233B9F">
            <w:pPr>
              <w:jc w:val="both"/>
            </w:pPr>
            <w:r w:rsidRPr="00AC6F19">
              <w:t>Началник на отдел ТВ, началник на отдел ФВ и Главен директор на ГД „Верификация“</w:t>
            </w:r>
          </w:p>
        </w:tc>
        <w:tc>
          <w:tcPr>
            <w:tcW w:w="2675" w:type="dxa"/>
            <w:shd w:val="clear" w:color="auto" w:fill="auto"/>
            <w:vAlign w:val="center"/>
          </w:tcPr>
          <w:p w14:paraId="28BA0A82" w14:textId="3807C3FD" w:rsidR="00D64F73" w:rsidRPr="005C4B83" w:rsidRDefault="002E7E76">
            <w:pPr>
              <w:jc w:val="both"/>
            </w:pPr>
            <w:r>
              <w:t>Д</w:t>
            </w:r>
            <w:r w:rsidR="007A2080" w:rsidRPr="007A2080">
              <w:t>о 1 работен ден</w:t>
            </w:r>
          </w:p>
        </w:tc>
      </w:tr>
      <w:tr w:rsidR="006F6024" w:rsidRPr="00C95E3C" w14:paraId="4E07040B" w14:textId="77777777" w:rsidTr="00AC6F19">
        <w:trPr>
          <w:tblCellSpacing w:w="20" w:type="dxa"/>
          <w:jc w:val="center"/>
        </w:trPr>
        <w:tc>
          <w:tcPr>
            <w:tcW w:w="1176" w:type="dxa"/>
            <w:shd w:val="clear" w:color="auto" w:fill="D9D9D9" w:themeFill="background1" w:themeFillShade="D9"/>
            <w:vAlign w:val="center"/>
          </w:tcPr>
          <w:p w14:paraId="74D1D167" w14:textId="08BAFDA5" w:rsidR="006F6024" w:rsidRPr="005C4B83" w:rsidRDefault="00C7625A" w:rsidP="00AC6F19">
            <w:pPr>
              <w:spacing w:line="360" w:lineRule="auto"/>
              <w:ind w:right="90"/>
              <w:jc w:val="both"/>
            </w:pPr>
            <w:r>
              <w:t>1</w:t>
            </w:r>
            <w:r w:rsidR="0095563B">
              <w:t>1</w:t>
            </w:r>
            <w:r w:rsidR="00095F92">
              <w:t>.</w:t>
            </w:r>
          </w:p>
        </w:tc>
        <w:tc>
          <w:tcPr>
            <w:tcW w:w="3828" w:type="dxa"/>
            <w:shd w:val="clear" w:color="auto" w:fill="auto"/>
            <w:vAlign w:val="center"/>
          </w:tcPr>
          <w:p w14:paraId="305B4DA3" w14:textId="08A15B71" w:rsidR="006F6024" w:rsidRPr="005C4B83" w:rsidRDefault="006F6024" w:rsidP="00D64F73">
            <w:pPr>
              <w:jc w:val="both"/>
            </w:pPr>
            <w:r>
              <w:t xml:space="preserve">Съгласуване на </w:t>
            </w:r>
            <w:r>
              <w:rPr>
                <w:lang w:eastAsia="ar-SA"/>
              </w:rPr>
              <w:t>Акт</w:t>
            </w:r>
            <w:r w:rsidR="00C7625A">
              <w:rPr>
                <w:lang w:eastAsia="ar-SA"/>
              </w:rPr>
              <w:t>а</w:t>
            </w:r>
            <w:r>
              <w:rPr>
                <w:lang w:eastAsia="ar-SA"/>
              </w:rPr>
              <w:t xml:space="preserve"> за установяване на публично вземане – Приложение 7.15 от глава 7</w:t>
            </w:r>
            <w:r w:rsidR="00D64F73" w:rsidRPr="005C4B83">
              <w:t xml:space="preserve"> </w:t>
            </w:r>
            <w:r w:rsidR="00D64F73">
              <w:t xml:space="preserve">в </w:t>
            </w:r>
            <w:r w:rsidR="00D64F73" w:rsidRPr="005C4B83">
              <w:t>деловодната система Евентис</w:t>
            </w:r>
            <w:r w:rsidR="00D64F73">
              <w:t>.</w:t>
            </w:r>
          </w:p>
        </w:tc>
        <w:tc>
          <w:tcPr>
            <w:tcW w:w="3124" w:type="dxa"/>
            <w:shd w:val="clear" w:color="auto" w:fill="auto"/>
            <w:vAlign w:val="center"/>
          </w:tcPr>
          <w:p w14:paraId="39BE2B60" w14:textId="26911C90" w:rsidR="006F6024" w:rsidRPr="005C4B83" w:rsidRDefault="006F6024" w:rsidP="00233B9F">
            <w:pPr>
              <w:jc w:val="both"/>
            </w:pPr>
            <w:r w:rsidRPr="00CA4112">
              <w:t>Директор на дирекция ФПСП</w:t>
            </w:r>
          </w:p>
        </w:tc>
        <w:tc>
          <w:tcPr>
            <w:tcW w:w="2675" w:type="dxa"/>
            <w:shd w:val="clear" w:color="auto" w:fill="auto"/>
            <w:vAlign w:val="center"/>
          </w:tcPr>
          <w:p w14:paraId="4F92CE73" w14:textId="28018147" w:rsidR="006F6024" w:rsidRPr="005C4B83" w:rsidRDefault="006F6024" w:rsidP="00AF4076">
            <w:pPr>
              <w:jc w:val="both"/>
            </w:pPr>
            <w:r w:rsidRPr="005C4B83">
              <w:t>До 1 работен ден</w:t>
            </w:r>
            <w:r>
              <w:t xml:space="preserve"> след съгласуване</w:t>
            </w:r>
            <w:r w:rsidR="00C7625A">
              <w:t>то</w:t>
            </w:r>
            <w:r>
              <w:t xml:space="preserve"> на </w:t>
            </w:r>
            <w:r w:rsidR="00AF4076">
              <w:t>акта</w:t>
            </w:r>
            <w:r>
              <w:t xml:space="preserve"> от Главен директор на ГД „Верификация“</w:t>
            </w:r>
          </w:p>
        </w:tc>
      </w:tr>
      <w:tr w:rsidR="006F6024" w:rsidRPr="00C95E3C" w14:paraId="12AFBBAC" w14:textId="77777777" w:rsidTr="00AC6F19">
        <w:trPr>
          <w:tblCellSpacing w:w="20" w:type="dxa"/>
          <w:jc w:val="center"/>
        </w:trPr>
        <w:tc>
          <w:tcPr>
            <w:tcW w:w="1176" w:type="dxa"/>
            <w:shd w:val="clear" w:color="auto" w:fill="D9D9D9" w:themeFill="background1" w:themeFillShade="D9"/>
            <w:vAlign w:val="center"/>
          </w:tcPr>
          <w:p w14:paraId="7E32F3E8" w14:textId="284DECD6" w:rsidR="006F6024" w:rsidRPr="005C4B83" w:rsidRDefault="00C7625A" w:rsidP="00AC6F19">
            <w:pPr>
              <w:spacing w:line="360" w:lineRule="auto"/>
              <w:ind w:right="90"/>
              <w:jc w:val="both"/>
            </w:pPr>
            <w:r>
              <w:t>1</w:t>
            </w:r>
            <w:r w:rsidR="0095563B">
              <w:t>2</w:t>
            </w:r>
            <w:r>
              <w:t>.</w:t>
            </w:r>
          </w:p>
        </w:tc>
        <w:tc>
          <w:tcPr>
            <w:tcW w:w="3828" w:type="dxa"/>
            <w:shd w:val="clear" w:color="auto" w:fill="auto"/>
            <w:vAlign w:val="center"/>
          </w:tcPr>
          <w:p w14:paraId="03C40A4A" w14:textId="0148E827" w:rsidR="006F6024" w:rsidRPr="005C4B83" w:rsidRDefault="006F6024" w:rsidP="006F6024">
            <w:pPr>
              <w:jc w:val="both"/>
            </w:pPr>
            <w:r>
              <w:t xml:space="preserve">Съгласуване на </w:t>
            </w:r>
            <w:r>
              <w:rPr>
                <w:lang w:eastAsia="ar-SA"/>
              </w:rPr>
              <w:t>Акт</w:t>
            </w:r>
            <w:r w:rsidR="00C7625A">
              <w:rPr>
                <w:lang w:eastAsia="ar-SA"/>
              </w:rPr>
              <w:t>а</w:t>
            </w:r>
            <w:r>
              <w:rPr>
                <w:lang w:eastAsia="ar-SA"/>
              </w:rPr>
              <w:t xml:space="preserve"> за установяване на публично вземане </w:t>
            </w:r>
            <w:r>
              <w:rPr>
                <w:lang w:eastAsia="ar-SA"/>
              </w:rPr>
              <w:lastRenderedPageBreak/>
              <w:t>– Приложение 7.15 от глава 7</w:t>
            </w:r>
            <w:r w:rsidR="00C7625A">
              <w:t xml:space="preserve"> в </w:t>
            </w:r>
            <w:r w:rsidR="00C7625A" w:rsidRPr="005C4B83">
              <w:t>деловодната система Евентис</w:t>
            </w:r>
            <w:r>
              <w:rPr>
                <w:lang w:eastAsia="ar-SA"/>
              </w:rPr>
              <w:t>.</w:t>
            </w:r>
          </w:p>
        </w:tc>
        <w:tc>
          <w:tcPr>
            <w:tcW w:w="3124" w:type="dxa"/>
            <w:shd w:val="clear" w:color="auto" w:fill="auto"/>
            <w:vAlign w:val="center"/>
          </w:tcPr>
          <w:p w14:paraId="12CB67DE" w14:textId="77777777" w:rsidR="006F6024" w:rsidRPr="005C4B83" w:rsidRDefault="006F6024" w:rsidP="006F6024">
            <w:pPr>
              <w:jc w:val="both"/>
            </w:pPr>
            <w:r>
              <w:lastRenderedPageBreak/>
              <w:t>Директор на дирекция УРК</w:t>
            </w:r>
          </w:p>
        </w:tc>
        <w:tc>
          <w:tcPr>
            <w:tcW w:w="2675" w:type="dxa"/>
            <w:shd w:val="clear" w:color="auto" w:fill="auto"/>
            <w:vAlign w:val="center"/>
          </w:tcPr>
          <w:p w14:paraId="205C5EDB" w14:textId="5CC946C6" w:rsidR="006F6024" w:rsidRPr="005C4B83" w:rsidRDefault="006F6024" w:rsidP="00AF4076">
            <w:pPr>
              <w:jc w:val="both"/>
            </w:pPr>
            <w:r w:rsidRPr="005C4B83">
              <w:t>До 1 работен ден</w:t>
            </w:r>
            <w:r>
              <w:t xml:space="preserve"> след съгласуване</w:t>
            </w:r>
            <w:r w:rsidR="00C7625A">
              <w:t>то</w:t>
            </w:r>
            <w:r>
              <w:t xml:space="preserve"> на </w:t>
            </w:r>
            <w:r w:rsidR="00AF4076">
              <w:t>акта</w:t>
            </w:r>
            <w:r>
              <w:t xml:space="preserve"> </w:t>
            </w:r>
            <w:r>
              <w:lastRenderedPageBreak/>
              <w:t>от Директор</w:t>
            </w:r>
            <w:r w:rsidR="00C7625A">
              <w:t>а</w:t>
            </w:r>
            <w:r>
              <w:t xml:space="preserve"> на дирекция ФПСП</w:t>
            </w:r>
          </w:p>
        </w:tc>
      </w:tr>
      <w:tr w:rsidR="006510CA" w:rsidRPr="00C95E3C" w14:paraId="167420E1" w14:textId="77777777" w:rsidTr="00AC6F19">
        <w:trPr>
          <w:tblCellSpacing w:w="20" w:type="dxa"/>
          <w:jc w:val="center"/>
        </w:trPr>
        <w:tc>
          <w:tcPr>
            <w:tcW w:w="1176" w:type="dxa"/>
            <w:shd w:val="clear" w:color="auto" w:fill="D9D9D9" w:themeFill="background1" w:themeFillShade="D9"/>
            <w:vAlign w:val="center"/>
          </w:tcPr>
          <w:p w14:paraId="6C4B9AF0" w14:textId="3EE55A79" w:rsidR="006510CA" w:rsidRDefault="0095563B" w:rsidP="006510CA">
            <w:pPr>
              <w:spacing w:line="360" w:lineRule="auto"/>
              <w:ind w:right="90"/>
              <w:jc w:val="both"/>
            </w:pPr>
            <w:r>
              <w:lastRenderedPageBreak/>
              <w:t>13.</w:t>
            </w:r>
          </w:p>
        </w:tc>
        <w:tc>
          <w:tcPr>
            <w:tcW w:w="3828" w:type="dxa"/>
            <w:shd w:val="clear" w:color="auto" w:fill="auto"/>
            <w:vAlign w:val="center"/>
          </w:tcPr>
          <w:p w14:paraId="2B83C833" w14:textId="110C893A" w:rsidR="006510CA" w:rsidDel="00385F35" w:rsidRDefault="006510CA" w:rsidP="006510CA">
            <w:pPr>
              <w:jc w:val="both"/>
            </w:pPr>
            <w:r w:rsidRPr="00C7625A">
              <w:t xml:space="preserve">Подписване на </w:t>
            </w:r>
            <w:r>
              <w:t>акта</w:t>
            </w:r>
            <w:r w:rsidRPr="00C7625A">
              <w:t>.</w:t>
            </w:r>
            <w:r>
              <w:t xml:space="preserve"> </w:t>
            </w:r>
          </w:p>
        </w:tc>
        <w:tc>
          <w:tcPr>
            <w:tcW w:w="3124" w:type="dxa"/>
            <w:shd w:val="clear" w:color="auto" w:fill="auto"/>
            <w:vAlign w:val="center"/>
          </w:tcPr>
          <w:p w14:paraId="79A40C4A" w14:textId="0C38CF6B" w:rsidR="006510CA" w:rsidRDefault="006510CA" w:rsidP="006510CA">
            <w:pPr>
              <w:jc w:val="both"/>
              <w:rPr>
                <w:highlight w:val="yellow"/>
              </w:rPr>
            </w:pPr>
            <w:r>
              <w:t>Р</w:t>
            </w:r>
            <w:r w:rsidR="002E7E76">
              <w:t xml:space="preserve">ъководител на </w:t>
            </w:r>
            <w:r>
              <w:t xml:space="preserve">УО на ОП НОИР </w:t>
            </w:r>
          </w:p>
        </w:tc>
        <w:tc>
          <w:tcPr>
            <w:tcW w:w="2675" w:type="dxa"/>
            <w:shd w:val="clear" w:color="auto" w:fill="auto"/>
            <w:vAlign w:val="center"/>
          </w:tcPr>
          <w:p w14:paraId="257862D4" w14:textId="732D5518" w:rsidR="006510CA" w:rsidRDefault="006510CA" w:rsidP="006510CA">
            <w:pPr>
              <w:jc w:val="both"/>
            </w:pPr>
            <w:r w:rsidRPr="006510CA">
              <w:t xml:space="preserve">До </w:t>
            </w:r>
            <w:r>
              <w:t>2</w:t>
            </w:r>
            <w:r w:rsidRPr="00B530BD">
              <w:t xml:space="preserve"> работ</w:t>
            </w:r>
            <w:r>
              <w:t>ни</w:t>
            </w:r>
            <w:r w:rsidRPr="00B530BD">
              <w:t xml:space="preserve"> д</w:t>
            </w:r>
            <w:r>
              <w:t>ни</w:t>
            </w:r>
            <w:r w:rsidRPr="006510CA">
              <w:t xml:space="preserve"> след </w:t>
            </w:r>
            <w:r>
              <w:t xml:space="preserve">съгласуването на акта от директора на дирекция УРК </w:t>
            </w:r>
            <w:r w:rsidRPr="005C4B83">
              <w:t>в деловодната система Евентис</w:t>
            </w:r>
            <w:r>
              <w:t>.</w:t>
            </w:r>
          </w:p>
        </w:tc>
      </w:tr>
      <w:tr w:rsidR="006510CA" w:rsidRPr="00C95E3C" w14:paraId="6BAA5774" w14:textId="77777777" w:rsidTr="00AC6F19">
        <w:trPr>
          <w:tblCellSpacing w:w="20" w:type="dxa"/>
          <w:jc w:val="center"/>
        </w:trPr>
        <w:tc>
          <w:tcPr>
            <w:tcW w:w="1176" w:type="dxa"/>
            <w:shd w:val="clear" w:color="auto" w:fill="D9D9D9" w:themeFill="background1" w:themeFillShade="D9"/>
            <w:vAlign w:val="center"/>
          </w:tcPr>
          <w:p w14:paraId="7ABF6D3A" w14:textId="29AD6A8C" w:rsidR="006510CA" w:rsidRPr="00726B91" w:rsidRDefault="0095563B" w:rsidP="00AC6F19">
            <w:pPr>
              <w:spacing w:line="360" w:lineRule="auto"/>
              <w:ind w:right="90"/>
              <w:jc w:val="both"/>
            </w:pPr>
            <w:r w:rsidRPr="00726B91">
              <w:t>14.</w:t>
            </w:r>
          </w:p>
        </w:tc>
        <w:tc>
          <w:tcPr>
            <w:tcW w:w="3828" w:type="dxa"/>
            <w:shd w:val="clear" w:color="auto" w:fill="auto"/>
            <w:vAlign w:val="center"/>
          </w:tcPr>
          <w:p w14:paraId="1CCE4FAC" w14:textId="47BE2222" w:rsidR="006510CA" w:rsidRPr="00726B91" w:rsidRDefault="006510CA" w:rsidP="006510CA">
            <w:pPr>
              <w:jc w:val="both"/>
            </w:pPr>
            <w:r w:rsidRPr="00726B91">
              <w:t>След подписване на Акта за установяване на публично вземане от Р</w:t>
            </w:r>
            <w:r w:rsidR="002E7E76">
              <w:t xml:space="preserve">ъководителя на </w:t>
            </w:r>
            <w:r w:rsidRPr="00726B91">
              <w:t>УО, същият се изпраща на бенефициента чрез ИСУН</w:t>
            </w:r>
            <w:r w:rsidRPr="00AC6F19">
              <w:t xml:space="preserve"> 2020, като</w:t>
            </w:r>
            <w:r w:rsidRPr="00726B91">
              <w:t xml:space="preserve"> се уведомява и дирекция ФПСП.</w:t>
            </w:r>
          </w:p>
        </w:tc>
        <w:tc>
          <w:tcPr>
            <w:tcW w:w="3124" w:type="dxa"/>
            <w:shd w:val="clear" w:color="auto" w:fill="auto"/>
            <w:vAlign w:val="center"/>
          </w:tcPr>
          <w:p w14:paraId="31D327DE" w14:textId="5CEF8A3F" w:rsidR="006510CA" w:rsidRPr="00726B91" w:rsidRDefault="006510CA">
            <w:pPr>
              <w:jc w:val="both"/>
            </w:pPr>
            <w:r w:rsidRPr="00AC6F19">
              <w:t xml:space="preserve">Експерт от отдел </w:t>
            </w:r>
            <w:r w:rsidR="00726B91" w:rsidRPr="00726B91">
              <w:t>ФВ</w:t>
            </w:r>
            <w:r w:rsidRPr="00AC6F19">
              <w:t xml:space="preserve">, </w:t>
            </w:r>
            <w:r w:rsidRPr="00726B91">
              <w:t>ГД „Верификация“</w:t>
            </w:r>
          </w:p>
        </w:tc>
        <w:tc>
          <w:tcPr>
            <w:tcW w:w="2675" w:type="dxa"/>
            <w:shd w:val="clear" w:color="auto" w:fill="auto"/>
            <w:vAlign w:val="center"/>
          </w:tcPr>
          <w:p w14:paraId="0CAD33D6" w14:textId="197449A5" w:rsidR="006510CA" w:rsidRPr="005C4B83" w:rsidRDefault="006510CA" w:rsidP="006510CA">
            <w:pPr>
              <w:jc w:val="both"/>
            </w:pPr>
            <w:r w:rsidRPr="00726B91">
              <w:t xml:space="preserve">До </w:t>
            </w:r>
            <w:r w:rsidRPr="00AC6F19">
              <w:t>1 работен ден</w:t>
            </w:r>
            <w:r w:rsidRPr="00726B91">
              <w:t xml:space="preserve"> след подписването на акта от Р</w:t>
            </w:r>
            <w:r w:rsidR="002E7E76">
              <w:t xml:space="preserve">ъководителя на </w:t>
            </w:r>
            <w:r w:rsidRPr="00726B91">
              <w:t>УО</w:t>
            </w:r>
          </w:p>
        </w:tc>
      </w:tr>
      <w:tr w:rsidR="006510CA" w:rsidRPr="00C95E3C" w14:paraId="0DB21501" w14:textId="77777777" w:rsidTr="00AC6F19">
        <w:trPr>
          <w:tblCellSpacing w:w="20" w:type="dxa"/>
          <w:jc w:val="center"/>
        </w:trPr>
        <w:tc>
          <w:tcPr>
            <w:tcW w:w="1176" w:type="dxa"/>
            <w:shd w:val="clear" w:color="auto" w:fill="D9D9D9" w:themeFill="background1" w:themeFillShade="D9"/>
            <w:vAlign w:val="center"/>
          </w:tcPr>
          <w:p w14:paraId="00E9FE9F" w14:textId="2A28EE2E" w:rsidR="006510CA" w:rsidRPr="005C4B83" w:rsidRDefault="006510CA" w:rsidP="00AC6F19">
            <w:pPr>
              <w:spacing w:line="360" w:lineRule="auto"/>
              <w:ind w:right="90"/>
              <w:jc w:val="both"/>
            </w:pPr>
            <w:r>
              <w:t>1</w:t>
            </w:r>
            <w:r w:rsidR="0095563B">
              <w:t>5.</w:t>
            </w:r>
          </w:p>
        </w:tc>
        <w:tc>
          <w:tcPr>
            <w:tcW w:w="3828" w:type="dxa"/>
            <w:shd w:val="clear" w:color="auto" w:fill="auto"/>
            <w:vAlign w:val="center"/>
          </w:tcPr>
          <w:p w14:paraId="2BD9C872" w14:textId="1BF14B20" w:rsidR="006510CA" w:rsidRDefault="006510CA" w:rsidP="00497080">
            <w:pPr>
              <w:jc w:val="both"/>
            </w:pPr>
            <w:r>
              <w:t xml:space="preserve">Въвеждане на датата, от която се </w:t>
            </w:r>
            <w:r w:rsidRPr="00497080">
              <w:t xml:space="preserve">начислява лихва за забава в ИСУН </w:t>
            </w:r>
            <w:r w:rsidR="00445374" w:rsidRPr="00497080">
              <w:t xml:space="preserve">2020, модул </w:t>
            </w:r>
            <w:r w:rsidR="003A2A7C">
              <w:t>„</w:t>
            </w:r>
            <w:r w:rsidR="00497080" w:rsidRPr="00497080">
              <w:t>Дългове към договор</w:t>
            </w:r>
            <w:r w:rsidR="003A2A7C">
              <w:t>“</w:t>
            </w:r>
            <w:r w:rsidR="00445374" w:rsidRPr="00497080">
              <w:t xml:space="preserve"> </w:t>
            </w:r>
            <w:r w:rsidRPr="00497080">
              <w:t>и прилагане на Акта за установяване на публично</w:t>
            </w:r>
            <w:r w:rsidRPr="00A07732">
              <w:t xml:space="preserve"> вземане</w:t>
            </w:r>
            <w:r>
              <w:t xml:space="preserve"> към писмото за стартиране на производството по издаване на акта.</w:t>
            </w:r>
          </w:p>
        </w:tc>
        <w:tc>
          <w:tcPr>
            <w:tcW w:w="3124" w:type="dxa"/>
            <w:shd w:val="clear" w:color="auto" w:fill="auto"/>
            <w:vAlign w:val="center"/>
          </w:tcPr>
          <w:p w14:paraId="5CEB771C" w14:textId="29446761" w:rsidR="006510CA" w:rsidRDefault="006510CA" w:rsidP="006510CA">
            <w:pPr>
              <w:jc w:val="both"/>
            </w:pPr>
            <w:r w:rsidRPr="009F6A6E">
              <w:t>Експерт от отдел СП на ОП</w:t>
            </w:r>
            <w:r>
              <w:t>, дирекция ФПСП</w:t>
            </w:r>
          </w:p>
        </w:tc>
        <w:tc>
          <w:tcPr>
            <w:tcW w:w="2675" w:type="dxa"/>
            <w:shd w:val="clear" w:color="auto" w:fill="auto"/>
            <w:vAlign w:val="center"/>
          </w:tcPr>
          <w:p w14:paraId="50454D44" w14:textId="77777777" w:rsidR="006510CA" w:rsidRDefault="006510CA" w:rsidP="006510CA">
            <w:pPr>
              <w:jc w:val="both"/>
            </w:pPr>
            <w:r>
              <w:t>До 5 дни след уведомяването</w:t>
            </w:r>
          </w:p>
        </w:tc>
      </w:tr>
      <w:tr w:rsidR="006510CA" w:rsidRPr="00C95E3C" w14:paraId="4266BFE4" w14:textId="77777777" w:rsidTr="00AC6F19">
        <w:trPr>
          <w:tblCellSpacing w:w="20" w:type="dxa"/>
          <w:jc w:val="center"/>
        </w:trPr>
        <w:tc>
          <w:tcPr>
            <w:tcW w:w="1176" w:type="dxa"/>
            <w:shd w:val="clear" w:color="auto" w:fill="D9D9D9" w:themeFill="background1" w:themeFillShade="D9"/>
            <w:vAlign w:val="center"/>
          </w:tcPr>
          <w:p w14:paraId="03DC7F0A" w14:textId="14AB2B04" w:rsidR="006510CA" w:rsidRDefault="006510CA" w:rsidP="00AC6F19">
            <w:pPr>
              <w:spacing w:line="360" w:lineRule="auto"/>
              <w:ind w:right="90"/>
              <w:jc w:val="both"/>
            </w:pPr>
            <w:r>
              <w:t>1</w:t>
            </w:r>
            <w:r w:rsidR="0095563B">
              <w:t>6</w:t>
            </w:r>
            <w:r>
              <w:t>.</w:t>
            </w:r>
          </w:p>
        </w:tc>
        <w:tc>
          <w:tcPr>
            <w:tcW w:w="3828" w:type="dxa"/>
            <w:shd w:val="clear" w:color="auto" w:fill="auto"/>
            <w:vAlign w:val="center"/>
          </w:tcPr>
          <w:p w14:paraId="6B8260F1" w14:textId="77777777" w:rsidR="00445374" w:rsidRDefault="006510CA" w:rsidP="006510CA">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29D2FBEB" w14:textId="77777777" w:rsidR="00445374" w:rsidRDefault="00445374" w:rsidP="006510CA">
            <w:pPr>
              <w:jc w:val="both"/>
            </w:pPr>
          </w:p>
          <w:p w14:paraId="355A2528" w14:textId="1D39F5A4" w:rsidR="006510CA" w:rsidRPr="009F6A6E" w:rsidRDefault="006510CA" w:rsidP="006510CA">
            <w:pPr>
              <w:jc w:val="both"/>
            </w:pPr>
            <w:r w:rsidRPr="001D316C">
              <w:t>Изготвя</w:t>
            </w:r>
            <w:r w:rsidR="00445374">
              <w:t>не на</w:t>
            </w:r>
            <w:r w:rsidRPr="001D316C">
              <w:t xml:space="preserve"> уведомление до дирекция НФ (Приложение № 10 към чл. 37</w:t>
            </w:r>
            <w:r>
              <w:rPr>
                <w:lang w:val="en-US"/>
              </w:rPr>
              <w:t>,</w:t>
            </w:r>
            <w:r w:rsidRPr="001D316C">
              <w:t xml:space="preserve"> ал. 3 „Уведомително писмо за осчетоводени</w:t>
            </w:r>
            <w:r w:rsidR="002E7E76">
              <w:t>,</w:t>
            </w:r>
            <w:r w:rsidRPr="001D316C">
              <w:t xml:space="preserve"> оттеглени, отписани или възстановени (прихванати) суми“ на Наредба Н-3 от 22 май 2018 г.) и изпраща</w:t>
            </w:r>
            <w:r w:rsidR="00445374">
              <w:t>не</w:t>
            </w:r>
            <w:r w:rsidRPr="001D316C">
              <w:t xml:space="preserve"> на eл. адрес </w:t>
            </w:r>
            <w:hyperlink r:id="rId13" w:history="1">
              <w:r w:rsidRPr="00534231">
                <w:rPr>
                  <w:rStyle w:val="Hyperlink"/>
                </w:rPr>
                <w:t>natfund@minfin.bg</w:t>
              </w:r>
            </w:hyperlink>
            <w:r w:rsidRPr="001D316C">
              <w:t>.</w:t>
            </w:r>
            <w:r>
              <w:t xml:space="preserve"> </w:t>
            </w:r>
          </w:p>
        </w:tc>
        <w:tc>
          <w:tcPr>
            <w:tcW w:w="3124" w:type="dxa"/>
            <w:shd w:val="clear" w:color="auto" w:fill="auto"/>
            <w:vAlign w:val="center"/>
          </w:tcPr>
          <w:p w14:paraId="5E5035E3" w14:textId="509680EF" w:rsidR="006510CA" w:rsidRPr="009F6A6E" w:rsidRDefault="006510CA" w:rsidP="006510CA">
            <w:pPr>
              <w:jc w:val="both"/>
            </w:pPr>
            <w:r w:rsidRPr="005210A9">
              <w:t>Експерт от отдел СП на ОП</w:t>
            </w:r>
            <w:r w:rsidR="00445374">
              <w:t>, дирекция ФПСП</w:t>
            </w:r>
          </w:p>
        </w:tc>
        <w:tc>
          <w:tcPr>
            <w:tcW w:w="2675" w:type="dxa"/>
            <w:shd w:val="clear" w:color="auto" w:fill="auto"/>
            <w:vAlign w:val="center"/>
          </w:tcPr>
          <w:p w14:paraId="463034CF" w14:textId="2691FFE2" w:rsidR="006510CA" w:rsidRDefault="006510CA" w:rsidP="006510CA">
            <w:pPr>
              <w:jc w:val="both"/>
            </w:pPr>
            <w:r>
              <w:t>До 5 дни след доброволното възстановяване</w:t>
            </w:r>
            <w:r w:rsidR="00445374">
              <w:t xml:space="preserve"> на дължимата сума от бенефициента</w:t>
            </w:r>
          </w:p>
        </w:tc>
      </w:tr>
      <w:tr w:rsidR="006510CA" w:rsidRPr="00C95E3C" w14:paraId="41D6225D" w14:textId="77777777" w:rsidTr="00726B91">
        <w:trPr>
          <w:tblCellSpacing w:w="20" w:type="dxa"/>
          <w:jc w:val="center"/>
        </w:trPr>
        <w:tc>
          <w:tcPr>
            <w:tcW w:w="1176" w:type="dxa"/>
            <w:shd w:val="clear" w:color="auto" w:fill="D9D9D9" w:themeFill="background1" w:themeFillShade="D9"/>
            <w:vAlign w:val="center"/>
          </w:tcPr>
          <w:p w14:paraId="51630AE8" w14:textId="7CC85C29" w:rsidR="006510CA" w:rsidRPr="005C4B83" w:rsidDel="00E9024F" w:rsidRDefault="006510CA" w:rsidP="00AC6F19">
            <w:pPr>
              <w:spacing w:line="360" w:lineRule="auto"/>
              <w:ind w:right="90"/>
              <w:jc w:val="both"/>
            </w:pPr>
            <w:r>
              <w:t>1</w:t>
            </w:r>
            <w:r w:rsidR="0095563B">
              <w:t>7</w:t>
            </w:r>
            <w:r>
              <w:t>.</w:t>
            </w:r>
          </w:p>
        </w:tc>
        <w:tc>
          <w:tcPr>
            <w:tcW w:w="3828" w:type="dxa"/>
            <w:shd w:val="clear" w:color="auto" w:fill="auto"/>
            <w:vAlign w:val="center"/>
          </w:tcPr>
          <w:p w14:paraId="1C67280D" w14:textId="2D848F3A" w:rsidR="00445374" w:rsidRDefault="006510CA" w:rsidP="00445374">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w:t>
            </w:r>
            <w:r w:rsidRPr="00445D20">
              <w:lastRenderedPageBreak/>
              <w:t>съгласие от</w:t>
            </w:r>
            <w:r>
              <w:t xml:space="preserve"> бенефициента за </w:t>
            </w:r>
            <w:r w:rsidRPr="00AA0705">
              <w:t xml:space="preserve">възстановяване чрез намаляване на разпределен лимит по десетразрядния код </w:t>
            </w:r>
            <w:r>
              <w:t xml:space="preserve">на бенефициента </w:t>
            </w:r>
            <w:r w:rsidRPr="00AA0705">
              <w:t>в СЕБРА</w:t>
            </w:r>
            <w:r w:rsidRPr="001D316C">
              <w:t xml:space="preserve">, </w:t>
            </w:r>
            <w:r>
              <w:t xml:space="preserve">се намалява лимита с дължимата сума. </w:t>
            </w:r>
          </w:p>
          <w:p w14:paraId="10B004BA" w14:textId="77777777" w:rsidR="00445374" w:rsidRDefault="00445374" w:rsidP="00445374">
            <w:pPr>
              <w:jc w:val="both"/>
            </w:pPr>
          </w:p>
          <w:p w14:paraId="723A9A1C" w14:textId="77777777" w:rsidR="00445374" w:rsidRDefault="006510CA" w:rsidP="00445374">
            <w:pPr>
              <w:jc w:val="both"/>
            </w:pPr>
            <w:r>
              <w:t>С</w:t>
            </w:r>
            <w:r w:rsidRPr="001D316C">
              <w:t xml:space="preserve">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4EC6BB0A" w14:textId="77777777" w:rsidR="00445374" w:rsidRDefault="00445374" w:rsidP="00445374">
            <w:pPr>
              <w:jc w:val="both"/>
            </w:pPr>
          </w:p>
          <w:p w14:paraId="5FA63986" w14:textId="3B0A635E" w:rsidR="006510CA" w:rsidRPr="00445D20" w:rsidDel="001D316C" w:rsidRDefault="006510CA" w:rsidP="00445374">
            <w:pPr>
              <w:jc w:val="both"/>
            </w:pPr>
            <w:r w:rsidRPr="001D316C">
              <w:t>Изготвя</w:t>
            </w:r>
            <w:r w:rsidR="00445374">
              <w:t>не на</w:t>
            </w:r>
            <w:r w:rsidRPr="001D316C">
              <w:t xml:space="preserve"> уведомление до дирекция НФ (Приложение № 10 към чл. 37 ал. 3 „Уведомително писмо за осчетоводени</w:t>
            </w:r>
            <w:r w:rsidR="00C12BF6">
              <w:t>,</w:t>
            </w:r>
            <w:r w:rsidRPr="001D316C">
              <w:t xml:space="preserve"> оттеглени, отписани или възстановени (прихванати) суми“ на Наредба Н-3 от 22 май 2018 г.) и изпраща</w:t>
            </w:r>
            <w:r w:rsidR="00445374">
              <w:t>не</w:t>
            </w:r>
            <w:r w:rsidRPr="001D316C">
              <w:t xml:space="preserve"> на eл. адрес natfund@minfin.bg.</w:t>
            </w:r>
          </w:p>
        </w:tc>
        <w:tc>
          <w:tcPr>
            <w:tcW w:w="3124" w:type="dxa"/>
            <w:shd w:val="clear" w:color="auto" w:fill="auto"/>
            <w:vAlign w:val="center"/>
          </w:tcPr>
          <w:p w14:paraId="06F9C251" w14:textId="34898D21" w:rsidR="006510CA" w:rsidRDefault="006510CA" w:rsidP="006510CA">
            <w:pPr>
              <w:jc w:val="both"/>
            </w:pPr>
            <w:r w:rsidRPr="00CA1C6C">
              <w:lastRenderedPageBreak/>
              <w:t>Експерт от отдел СП на ОП</w:t>
            </w:r>
            <w:r w:rsidR="00445374">
              <w:t>, дирекция ФПСП</w:t>
            </w:r>
          </w:p>
        </w:tc>
        <w:tc>
          <w:tcPr>
            <w:tcW w:w="2675" w:type="dxa"/>
            <w:shd w:val="clear" w:color="auto" w:fill="auto"/>
            <w:vAlign w:val="center"/>
          </w:tcPr>
          <w:p w14:paraId="36A061D6" w14:textId="26AB84F5" w:rsidR="006510CA" w:rsidRDefault="006510CA" w:rsidP="006510CA">
            <w:pPr>
              <w:jc w:val="both"/>
            </w:pPr>
            <w:r>
              <w:t xml:space="preserve">До 5 дни от </w:t>
            </w:r>
            <w:r w:rsidRPr="00AA0705">
              <w:t>намаляване</w:t>
            </w:r>
            <w:r w:rsidR="00445374">
              <w:t>то</w:t>
            </w:r>
            <w:r w:rsidRPr="00AA0705">
              <w:t xml:space="preserve"> на </w:t>
            </w:r>
            <w:r w:rsidRPr="00AA0705">
              <w:lastRenderedPageBreak/>
              <w:t xml:space="preserve">разпределен лимит по десетразрядния код </w:t>
            </w:r>
            <w:r>
              <w:t>на бенефициента</w:t>
            </w:r>
            <w:r w:rsidR="00445374">
              <w:t xml:space="preserve"> в СЕБРА</w:t>
            </w:r>
          </w:p>
        </w:tc>
      </w:tr>
      <w:tr w:rsidR="006510CA" w:rsidRPr="00C95E3C" w14:paraId="76082CF3" w14:textId="77777777" w:rsidTr="00AC6F19">
        <w:trPr>
          <w:tblCellSpacing w:w="20" w:type="dxa"/>
          <w:jc w:val="center"/>
        </w:trPr>
        <w:tc>
          <w:tcPr>
            <w:tcW w:w="1176" w:type="dxa"/>
            <w:shd w:val="clear" w:color="auto" w:fill="D9D9D9" w:themeFill="background1" w:themeFillShade="D9"/>
            <w:vAlign w:val="center"/>
          </w:tcPr>
          <w:p w14:paraId="7ADC6DBC" w14:textId="08736B5E" w:rsidR="006510CA" w:rsidRDefault="006510CA" w:rsidP="00AC6F19">
            <w:pPr>
              <w:spacing w:line="360" w:lineRule="auto"/>
              <w:ind w:right="90"/>
              <w:jc w:val="both"/>
            </w:pPr>
            <w:r>
              <w:lastRenderedPageBreak/>
              <w:t>1</w:t>
            </w:r>
            <w:r w:rsidR="0095563B">
              <w:t>8</w:t>
            </w:r>
            <w:r>
              <w:t>.</w:t>
            </w:r>
          </w:p>
        </w:tc>
        <w:tc>
          <w:tcPr>
            <w:tcW w:w="3828" w:type="dxa"/>
            <w:shd w:val="clear" w:color="auto" w:fill="auto"/>
            <w:vAlign w:val="center"/>
          </w:tcPr>
          <w:p w14:paraId="1DC59E1C" w14:textId="1892D77B" w:rsidR="00445374" w:rsidRDefault="00445374" w:rsidP="00445374">
            <w:pPr>
              <w:jc w:val="both"/>
            </w:pPr>
            <w:r>
              <w:t>Изпращане на у</w:t>
            </w:r>
            <w:r w:rsidR="006510CA" w:rsidRPr="00445D20">
              <w:t>ведомление за възстановените средства чрез деловодната система Евентис на Главния директор на ГД „Верификация“ и на директора на дирекция УРК</w:t>
            </w:r>
            <w:r w:rsidR="006510CA">
              <w:t xml:space="preserve"> </w:t>
            </w:r>
            <w:r w:rsidR="006510CA" w:rsidRPr="001D316C">
              <w:t>(Приложение № 10 към чл. 37 ал. 3 „Уведомително писмо за осчетоводени</w:t>
            </w:r>
            <w:r w:rsidR="00C12BF6">
              <w:t>,</w:t>
            </w:r>
            <w:r w:rsidR="006510CA" w:rsidRPr="001D316C">
              <w:t xml:space="preserve"> оттеглени, отписани или възстановени (прихванати) суми“ на Наредба Н-3 от 22 май 2018 г.)</w:t>
            </w:r>
            <w:r w:rsidR="006510CA" w:rsidRPr="00445D20">
              <w:t xml:space="preserve">. </w:t>
            </w:r>
          </w:p>
          <w:p w14:paraId="170DF45D" w14:textId="77777777" w:rsidR="00445374" w:rsidRDefault="00445374" w:rsidP="00445374">
            <w:pPr>
              <w:jc w:val="both"/>
            </w:pPr>
          </w:p>
          <w:p w14:paraId="756AB251" w14:textId="01071D7F" w:rsidR="006510CA" w:rsidRPr="001D316C" w:rsidRDefault="006510CA" w:rsidP="00445374">
            <w:pPr>
              <w:jc w:val="both"/>
            </w:pPr>
            <w:r w:rsidRPr="00445D20">
              <w:t>В уведомлението се посочва националния</w:t>
            </w:r>
            <w:r w:rsidR="00445374">
              <w:t>т</w:t>
            </w:r>
            <w:r w:rsidRPr="00445D20">
              <w:t xml:space="preserve"> идентификационен номер на нередността и информация дали и от ко</w:t>
            </w:r>
            <w:r w:rsidR="00445374">
              <w:t>й/</w:t>
            </w:r>
            <w:r w:rsidRPr="00445D20">
              <w:t>и МДС и ГСО са намалени сертифицираните нередни разходи и се прилага извлечение от движението на банковата сметка на ОП</w:t>
            </w:r>
            <w:r w:rsidR="00445374">
              <w:t xml:space="preserve"> </w:t>
            </w:r>
            <w:r w:rsidRPr="00445D20">
              <w:t xml:space="preserve">НОИР за съответната дата за възстановени нередности/писмото </w:t>
            </w:r>
            <w:r w:rsidRPr="00445D20">
              <w:lastRenderedPageBreak/>
              <w:t>за съгласие на бенефициента за намаляване на разпределен лимит по десетразрядния код</w:t>
            </w:r>
            <w:r w:rsidR="00445374">
              <w:t xml:space="preserve"> в СЕБРА</w:t>
            </w:r>
            <w:r w:rsidRPr="00445D20">
              <w:t>.</w:t>
            </w:r>
          </w:p>
        </w:tc>
        <w:tc>
          <w:tcPr>
            <w:tcW w:w="3124" w:type="dxa"/>
            <w:shd w:val="clear" w:color="auto" w:fill="auto"/>
            <w:vAlign w:val="center"/>
          </w:tcPr>
          <w:p w14:paraId="1947B25B" w14:textId="701A74BB" w:rsidR="006510CA" w:rsidRPr="009F6A6E" w:rsidRDefault="006510CA" w:rsidP="006510CA">
            <w:pPr>
              <w:jc w:val="both"/>
            </w:pPr>
            <w:r>
              <w:lastRenderedPageBreak/>
              <w:t xml:space="preserve">Началник </w:t>
            </w:r>
            <w:r w:rsidR="00445374">
              <w:t xml:space="preserve">на </w:t>
            </w:r>
            <w:r>
              <w:t>отдел СП на ОП</w:t>
            </w:r>
            <w:r w:rsidR="00445374">
              <w:t>, дирекция ФПСП</w:t>
            </w:r>
          </w:p>
        </w:tc>
        <w:tc>
          <w:tcPr>
            <w:tcW w:w="2675" w:type="dxa"/>
            <w:shd w:val="clear" w:color="auto" w:fill="auto"/>
            <w:vAlign w:val="center"/>
          </w:tcPr>
          <w:p w14:paraId="6E921A4F" w14:textId="73058557" w:rsidR="006510CA" w:rsidRDefault="006510CA" w:rsidP="006510CA">
            <w:pPr>
              <w:jc w:val="both"/>
            </w:pPr>
            <w:r>
              <w:t>До 5 работни дни от изтичане на месеца, за който се извършва уведомяването</w:t>
            </w:r>
          </w:p>
        </w:tc>
      </w:tr>
      <w:tr w:rsidR="006510CA" w:rsidRPr="00C95E3C" w14:paraId="002199B4" w14:textId="77777777" w:rsidTr="00AC6F19">
        <w:trPr>
          <w:tblCellSpacing w:w="20" w:type="dxa"/>
          <w:jc w:val="center"/>
        </w:trPr>
        <w:tc>
          <w:tcPr>
            <w:tcW w:w="1176" w:type="dxa"/>
            <w:shd w:val="clear" w:color="auto" w:fill="D9D9D9" w:themeFill="background1" w:themeFillShade="D9"/>
            <w:vAlign w:val="center"/>
          </w:tcPr>
          <w:p w14:paraId="32B167FB" w14:textId="5D9FCA61" w:rsidR="006510CA" w:rsidRDefault="006510CA" w:rsidP="00AC6F19">
            <w:pPr>
              <w:spacing w:line="360" w:lineRule="auto"/>
              <w:ind w:right="90"/>
              <w:jc w:val="both"/>
            </w:pPr>
            <w:r>
              <w:t>1</w:t>
            </w:r>
            <w:r w:rsidR="0095563B">
              <w:t>9</w:t>
            </w:r>
            <w:r>
              <w:t>.</w:t>
            </w:r>
          </w:p>
        </w:tc>
        <w:tc>
          <w:tcPr>
            <w:tcW w:w="3828" w:type="dxa"/>
            <w:shd w:val="clear" w:color="auto" w:fill="auto"/>
            <w:vAlign w:val="center"/>
          </w:tcPr>
          <w:p w14:paraId="5AEECBD8" w14:textId="418AA317" w:rsidR="006510CA" w:rsidRPr="001D316C" w:rsidRDefault="006510CA" w:rsidP="005314D8">
            <w:pPr>
              <w:jc w:val="both"/>
            </w:pPr>
            <w:r w:rsidRPr="005210A9">
              <w:t>Ако</w:t>
            </w:r>
            <w:r w:rsidR="005314D8">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2020, като лихвата се осчетоводява и в счетоводната система SAP.</w:t>
            </w:r>
          </w:p>
        </w:tc>
        <w:tc>
          <w:tcPr>
            <w:tcW w:w="3124" w:type="dxa"/>
            <w:shd w:val="clear" w:color="auto" w:fill="auto"/>
            <w:vAlign w:val="center"/>
          </w:tcPr>
          <w:p w14:paraId="160EF823" w14:textId="1B05A22A" w:rsidR="006510CA" w:rsidRDefault="006510CA" w:rsidP="006510CA">
            <w:pPr>
              <w:jc w:val="both"/>
            </w:pPr>
            <w:r w:rsidRPr="005210A9">
              <w:t>Експерт от отдел СП на ОП</w:t>
            </w:r>
            <w:r w:rsidR="00965757">
              <w:t>, дирекция ФПСП</w:t>
            </w:r>
          </w:p>
        </w:tc>
        <w:tc>
          <w:tcPr>
            <w:tcW w:w="2675" w:type="dxa"/>
            <w:shd w:val="clear" w:color="auto" w:fill="auto"/>
            <w:vAlign w:val="center"/>
          </w:tcPr>
          <w:p w14:paraId="575201F3" w14:textId="7B085D03" w:rsidR="006510CA" w:rsidRDefault="006510CA" w:rsidP="006510CA">
            <w:pPr>
              <w:jc w:val="both"/>
            </w:pPr>
            <w:r>
              <w:t>В деня, следващ изтичане</w:t>
            </w:r>
            <w:r w:rsidR="00965757">
              <w:t>то</w:t>
            </w:r>
            <w:r>
              <w:t xml:space="preserve"> на </w:t>
            </w:r>
            <w:r w:rsidRPr="005210A9">
              <w:t>четиринадесет дневния срок за доброволно възстановяване на дълга</w:t>
            </w:r>
            <w:r w:rsidR="00965757">
              <w:t xml:space="preserve"> от бенефициента</w:t>
            </w:r>
          </w:p>
        </w:tc>
      </w:tr>
      <w:tr w:rsidR="006510CA" w:rsidRPr="00C95E3C" w14:paraId="0D1B58D4" w14:textId="77777777" w:rsidTr="00AC6F19">
        <w:trPr>
          <w:tblCellSpacing w:w="20" w:type="dxa"/>
          <w:jc w:val="center"/>
        </w:trPr>
        <w:tc>
          <w:tcPr>
            <w:tcW w:w="1176" w:type="dxa"/>
            <w:shd w:val="clear" w:color="auto" w:fill="D9D9D9" w:themeFill="background1" w:themeFillShade="D9"/>
            <w:vAlign w:val="center"/>
          </w:tcPr>
          <w:p w14:paraId="72515AF5" w14:textId="5623D2AD" w:rsidR="006510CA" w:rsidRDefault="0095563B" w:rsidP="00AC6F19">
            <w:pPr>
              <w:spacing w:line="360" w:lineRule="auto"/>
              <w:ind w:right="90"/>
            </w:pPr>
            <w:r>
              <w:t>20</w:t>
            </w:r>
            <w:r w:rsidR="006510CA">
              <w:t>.</w:t>
            </w:r>
          </w:p>
        </w:tc>
        <w:tc>
          <w:tcPr>
            <w:tcW w:w="3828" w:type="dxa"/>
            <w:shd w:val="clear" w:color="auto" w:fill="auto"/>
            <w:vAlign w:val="center"/>
          </w:tcPr>
          <w:p w14:paraId="1347715E" w14:textId="7D4390AA" w:rsidR="00965757" w:rsidRDefault="006510CA" w:rsidP="00965757">
            <w:pPr>
              <w:jc w:val="both"/>
            </w:pPr>
            <w:r w:rsidRPr="00726B91">
              <w:t>Когато дължимите средства не са възстановени в срока за доброволно изпълнение или не са възстановени чрез намаляване на разпределен лимит по десетразрядния код</w:t>
            </w:r>
            <w:r w:rsidR="00965757"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дължимите средства заедно с лихва</w:t>
            </w:r>
            <w:r w:rsidR="00965757"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965757" w:rsidRPr="00037A49" w:rsidRDefault="00965757" w:rsidP="00965757">
            <w:pPr>
              <w:jc w:val="both"/>
            </w:pPr>
          </w:p>
          <w:p w14:paraId="361B5EA4" w14:textId="275E75F2" w:rsidR="006510CA" w:rsidRPr="003735FC" w:rsidRDefault="006510CA" w:rsidP="00965757">
            <w:pPr>
              <w:jc w:val="both"/>
            </w:pPr>
            <w:r w:rsidRPr="005C4B83">
              <w:t>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tc>
        <w:tc>
          <w:tcPr>
            <w:tcW w:w="3124" w:type="dxa"/>
            <w:shd w:val="clear" w:color="auto" w:fill="auto"/>
            <w:vAlign w:val="center"/>
          </w:tcPr>
          <w:p w14:paraId="530A9A4F" w14:textId="59021999" w:rsidR="006510CA" w:rsidRPr="003735FC" w:rsidRDefault="00C5428B">
            <w:pPr>
              <w:jc w:val="both"/>
            </w:pPr>
            <w:r w:rsidRPr="00C5428B">
              <w:t xml:space="preserve">Експерт от отдел </w:t>
            </w:r>
            <w:r w:rsidR="00726B91">
              <w:t>ФВ</w:t>
            </w:r>
            <w:r w:rsidR="009D76B6">
              <w:t>, ГД „Верификация“</w:t>
            </w:r>
            <w:r w:rsidRPr="00C5428B">
              <w:tab/>
            </w:r>
          </w:p>
        </w:tc>
        <w:tc>
          <w:tcPr>
            <w:tcW w:w="2675" w:type="dxa"/>
            <w:shd w:val="clear" w:color="auto" w:fill="auto"/>
            <w:vAlign w:val="center"/>
          </w:tcPr>
          <w:p w14:paraId="58CEB5A5" w14:textId="5CE0B2DB" w:rsidR="006510CA" w:rsidRPr="00965B10" w:rsidRDefault="00965B10" w:rsidP="006510CA">
            <w:pPr>
              <w:jc w:val="both"/>
            </w:pPr>
            <w:r w:rsidRPr="007A0D10">
              <w:t>Съгласно процедурните правила на ГД „Верификация“</w:t>
            </w:r>
          </w:p>
        </w:tc>
      </w:tr>
      <w:tr w:rsidR="00726B91" w:rsidRPr="00C95E3C" w14:paraId="4CDC6CD1" w14:textId="77777777" w:rsidTr="00AC6F19">
        <w:trPr>
          <w:tblCellSpacing w:w="20" w:type="dxa"/>
          <w:jc w:val="center"/>
        </w:trPr>
        <w:tc>
          <w:tcPr>
            <w:tcW w:w="1176" w:type="dxa"/>
            <w:shd w:val="clear" w:color="auto" w:fill="D9D9D9" w:themeFill="background1" w:themeFillShade="D9"/>
            <w:vAlign w:val="center"/>
          </w:tcPr>
          <w:p w14:paraId="30C4DA0B" w14:textId="603EE4AF" w:rsidR="00726B91" w:rsidRPr="00726B91" w:rsidRDefault="00726B91" w:rsidP="00AC6F19">
            <w:pPr>
              <w:spacing w:line="360" w:lineRule="auto"/>
              <w:ind w:right="90"/>
              <w:jc w:val="both"/>
            </w:pPr>
            <w:r w:rsidRPr="00726B91">
              <w:t>21.</w:t>
            </w:r>
          </w:p>
        </w:tc>
        <w:tc>
          <w:tcPr>
            <w:tcW w:w="3828" w:type="dxa"/>
            <w:shd w:val="clear" w:color="auto" w:fill="auto"/>
            <w:vAlign w:val="center"/>
          </w:tcPr>
          <w:p w14:paraId="0AED9D29" w14:textId="7189BEA7" w:rsidR="00726B91" w:rsidRPr="00726B91" w:rsidRDefault="00726B91" w:rsidP="00726B91">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3124" w:type="dxa"/>
            <w:shd w:val="clear" w:color="auto" w:fill="auto"/>
            <w:vAlign w:val="center"/>
          </w:tcPr>
          <w:p w14:paraId="58B2D41B" w14:textId="642B58C5" w:rsidR="00726B91" w:rsidRPr="00726B91" w:rsidRDefault="00726B91" w:rsidP="00726B91">
            <w:pPr>
              <w:jc w:val="both"/>
            </w:pPr>
            <w:r w:rsidRPr="00726B91">
              <w:t xml:space="preserve">Експерт от отдел СП на ОП, Дирекция ФПСП </w:t>
            </w:r>
          </w:p>
        </w:tc>
        <w:tc>
          <w:tcPr>
            <w:tcW w:w="2675" w:type="dxa"/>
            <w:shd w:val="clear" w:color="auto" w:fill="auto"/>
            <w:vAlign w:val="center"/>
          </w:tcPr>
          <w:p w14:paraId="5F800213" w14:textId="6451C907" w:rsidR="00726B91" w:rsidRDefault="00726B91" w:rsidP="00726B91">
            <w:pPr>
              <w:jc w:val="both"/>
            </w:pPr>
            <w:r w:rsidRPr="00726B91">
              <w:t>До 7 работни дни от установяване на  невъзможност за извършване на възстановяване по реда, описан по-горе, но не</w:t>
            </w:r>
            <w:r w:rsidR="00C12BF6">
              <w:t xml:space="preserve"> </w:t>
            </w:r>
            <w:r w:rsidRPr="00726B91">
              <w:t>по</w:t>
            </w:r>
            <w:r w:rsidR="00C12BF6">
              <w:t>-</w:t>
            </w:r>
            <w:r w:rsidRPr="00726B91">
              <w:t>късно от крайният срок на валидност на обезпечението</w:t>
            </w:r>
          </w:p>
        </w:tc>
      </w:tr>
      <w:tr w:rsidR="006510CA" w:rsidRPr="00C95E3C" w14:paraId="6FE7A05D" w14:textId="77777777" w:rsidTr="00AC6F19">
        <w:trPr>
          <w:tblCellSpacing w:w="20" w:type="dxa"/>
          <w:jc w:val="center"/>
        </w:trPr>
        <w:tc>
          <w:tcPr>
            <w:tcW w:w="1176" w:type="dxa"/>
            <w:shd w:val="clear" w:color="auto" w:fill="D9D9D9" w:themeFill="background1" w:themeFillShade="D9"/>
            <w:vAlign w:val="center"/>
          </w:tcPr>
          <w:p w14:paraId="065808EA" w14:textId="12169CE5" w:rsidR="006510CA" w:rsidRDefault="0095563B" w:rsidP="00AC6F19">
            <w:pPr>
              <w:spacing w:line="360" w:lineRule="auto"/>
              <w:ind w:right="90"/>
              <w:jc w:val="both"/>
            </w:pPr>
            <w:r>
              <w:t>22</w:t>
            </w:r>
            <w:r w:rsidR="006510CA">
              <w:t>.</w:t>
            </w:r>
          </w:p>
        </w:tc>
        <w:tc>
          <w:tcPr>
            <w:tcW w:w="3828" w:type="dxa"/>
            <w:shd w:val="clear" w:color="auto" w:fill="auto"/>
            <w:vAlign w:val="center"/>
          </w:tcPr>
          <w:p w14:paraId="7A5AA8F5" w14:textId="088DBEE8" w:rsidR="006510CA" w:rsidRPr="003735FC" w:rsidRDefault="00037A49" w:rsidP="00037A49">
            <w:pPr>
              <w:jc w:val="both"/>
            </w:pPr>
            <w:r>
              <w:t>За в</w:t>
            </w:r>
            <w:r w:rsidR="006510CA">
              <w:t>земанията</w:t>
            </w:r>
            <w:r w:rsidR="006510CA" w:rsidRPr="0021217E">
              <w:t xml:space="preserve">, определени на бенефициенти - бюджетни </w:t>
            </w:r>
            <w:r w:rsidR="006510CA" w:rsidRPr="0021217E">
              <w:lastRenderedPageBreak/>
              <w:t>организации, които не са възстановени по</w:t>
            </w:r>
            <w:r w:rsidR="006510CA">
              <w:t xml:space="preserve"> гореописания</w:t>
            </w:r>
            <w:r w:rsidR="006510CA" w:rsidRPr="0021217E">
              <w:t xml:space="preserve"> ред</w:t>
            </w:r>
            <w:r>
              <w:t>,</w:t>
            </w:r>
            <w:r w:rsidR="006510CA">
              <w:t xml:space="preserve"> се пристъпва към прилагане на реда за възстановяване, описан в чл. 44 и </w:t>
            </w:r>
            <w:r w:rsidR="006510CA" w:rsidRPr="003735FC">
              <w:t>45 от Наредба Н-3 от 22 май 2018 г.</w:t>
            </w:r>
          </w:p>
        </w:tc>
        <w:tc>
          <w:tcPr>
            <w:tcW w:w="3124" w:type="dxa"/>
            <w:shd w:val="clear" w:color="auto" w:fill="auto"/>
            <w:vAlign w:val="center"/>
          </w:tcPr>
          <w:p w14:paraId="0310C8CD" w14:textId="4CCE210E" w:rsidR="006510CA" w:rsidRPr="003735FC" w:rsidRDefault="006510CA" w:rsidP="006510CA">
            <w:pPr>
              <w:jc w:val="both"/>
            </w:pPr>
            <w:r w:rsidRPr="003735FC">
              <w:lastRenderedPageBreak/>
              <w:t>Експерт от отдел СП на ОП</w:t>
            </w:r>
            <w:r w:rsidR="00037A49">
              <w:t>, дирекция ФПСП</w:t>
            </w:r>
          </w:p>
        </w:tc>
        <w:tc>
          <w:tcPr>
            <w:tcW w:w="2675" w:type="dxa"/>
            <w:shd w:val="clear" w:color="auto" w:fill="auto"/>
            <w:vAlign w:val="center"/>
          </w:tcPr>
          <w:p w14:paraId="35F41573" w14:textId="741903EB" w:rsidR="006510CA" w:rsidRPr="00A55A05" w:rsidRDefault="006510CA" w:rsidP="006510CA">
            <w:pPr>
              <w:jc w:val="both"/>
              <w:rPr>
                <w:highlight w:val="yellow"/>
              </w:rPr>
            </w:pPr>
            <w:r>
              <w:t xml:space="preserve">След изтичане на </w:t>
            </w:r>
            <w:r w:rsidRPr="005210A9">
              <w:t xml:space="preserve">четиринадесет дневния </w:t>
            </w:r>
            <w:r w:rsidRPr="005210A9">
              <w:lastRenderedPageBreak/>
              <w:t>срок за доброволно възстановяване на дълга</w:t>
            </w:r>
          </w:p>
        </w:tc>
      </w:tr>
      <w:tr w:rsidR="006510CA" w:rsidRPr="00C95E3C" w14:paraId="0477B10D" w14:textId="77777777" w:rsidTr="00AC6F19">
        <w:trPr>
          <w:tblCellSpacing w:w="20" w:type="dxa"/>
          <w:jc w:val="center"/>
        </w:trPr>
        <w:tc>
          <w:tcPr>
            <w:tcW w:w="1176" w:type="dxa"/>
            <w:shd w:val="clear" w:color="auto" w:fill="D9D9D9" w:themeFill="background1" w:themeFillShade="D9"/>
            <w:vAlign w:val="center"/>
          </w:tcPr>
          <w:p w14:paraId="24123A60" w14:textId="7C562F69" w:rsidR="006510CA" w:rsidRDefault="0095563B" w:rsidP="00AC6F19">
            <w:pPr>
              <w:spacing w:line="360" w:lineRule="auto"/>
              <w:ind w:right="90"/>
              <w:jc w:val="both"/>
            </w:pPr>
            <w:r>
              <w:lastRenderedPageBreak/>
              <w:t>23</w:t>
            </w:r>
            <w:r w:rsidR="006510CA">
              <w:t>.</w:t>
            </w:r>
          </w:p>
        </w:tc>
        <w:tc>
          <w:tcPr>
            <w:tcW w:w="3828" w:type="dxa"/>
            <w:shd w:val="clear" w:color="auto" w:fill="auto"/>
            <w:vAlign w:val="center"/>
          </w:tcPr>
          <w:p w14:paraId="6A564041" w14:textId="0771D64C" w:rsidR="006510CA" w:rsidRPr="005210A9" w:rsidRDefault="006510CA" w:rsidP="006510CA">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3124" w:type="dxa"/>
            <w:shd w:val="clear" w:color="auto" w:fill="auto"/>
            <w:vAlign w:val="center"/>
          </w:tcPr>
          <w:p w14:paraId="09EBDB81" w14:textId="16FA917A" w:rsidR="006510CA" w:rsidRPr="005210A9" w:rsidRDefault="006510CA" w:rsidP="006510CA">
            <w:pPr>
              <w:jc w:val="both"/>
            </w:pPr>
            <w:r w:rsidRPr="003735FC">
              <w:t>Експерт от отдел СП на ОП</w:t>
            </w:r>
            <w:r>
              <w:t xml:space="preserve">, </w:t>
            </w:r>
            <w:r w:rsidR="00037A49">
              <w:t xml:space="preserve">дирекция ФПСП </w:t>
            </w:r>
            <w:r>
              <w:t xml:space="preserve">с права на достъп до </w:t>
            </w:r>
            <w:r w:rsidRPr="003735FC">
              <w:t>електронната услуга на НАП</w:t>
            </w:r>
          </w:p>
        </w:tc>
        <w:tc>
          <w:tcPr>
            <w:tcW w:w="2675" w:type="dxa"/>
            <w:shd w:val="clear" w:color="auto" w:fill="auto"/>
            <w:vAlign w:val="center"/>
          </w:tcPr>
          <w:p w14:paraId="385087D4" w14:textId="34BF5967" w:rsidR="006510CA" w:rsidRDefault="006510CA" w:rsidP="006510CA">
            <w:pPr>
              <w:jc w:val="both"/>
            </w:pPr>
            <w:r>
              <w:t xml:space="preserve">След изтичане на </w:t>
            </w:r>
            <w:r w:rsidRPr="005210A9">
              <w:t>четиринадесет дневния срок за доброволно възстановяване на дълга</w:t>
            </w:r>
            <w:r w:rsidR="00037A49">
              <w:t xml:space="preserve"> от бенефициента</w:t>
            </w:r>
          </w:p>
        </w:tc>
      </w:tr>
      <w:tr w:rsidR="006510CA" w:rsidRPr="00C95E3C" w14:paraId="09FD1B85" w14:textId="77777777" w:rsidTr="00AC6F19">
        <w:trPr>
          <w:tblCellSpacing w:w="20" w:type="dxa"/>
          <w:jc w:val="center"/>
        </w:trPr>
        <w:tc>
          <w:tcPr>
            <w:tcW w:w="1176" w:type="dxa"/>
            <w:shd w:val="clear" w:color="auto" w:fill="D9D9D9" w:themeFill="background1" w:themeFillShade="D9"/>
            <w:vAlign w:val="center"/>
          </w:tcPr>
          <w:p w14:paraId="4F427934" w14:textId="3536C7D3" w:rsidR="006510CA" w:rsidRDefault="006510CA" w:rsidP="00AC6F19">
            <w:pPr>
              <w:spacing w:line="360" w:lineRule="auto"/>
              <w:ind w:right="90"/>
              <w:jc w:val="both"/>
            </w:pPr>
            <w:r>
              <w:t>2</w:t>
            </w:r>
            <w:r w:rsidR="0095563B">
              <w:t>4</w:t>
            </w:r>
            <w:r>
              <w:t>.</w:t>
            </w:r>
          </w:p>
        </w:tc>
        <w:tc>
          <w:tcPr>
            <w:tcW w:w="3828" w:type="dxa"/>
            <w:shd w:val="clear" w:color="auto" w:fill="auto"/>
            <w:vAlign w:val="center"/>
          </w:tcPr>
          <w:p w14:paraId="44309097" w14:textId="119CB58F" w:rsidR="006510CA" w:rsidRPr="00965B10" w:rsidRDefault="00037A49" w:rsidP="00037A49">
            <w:pPr>
              <w:jc w:val="both"/>
              <w:rPr>
                <w:lang w:val="en-US"/>
              </w:rPr>
            </w:pPr>
            <w:r w:rsidRPr="00965B10">
              <w:t>Изпращане на у</w:t>
            </w:r>
            <w:r w:rsidR="006510CA" w:rsidRPr="00965B10">
              <w:t xml:space="preserve">ведомление чрез деловодната система Евентис </w:t>
            </w:r>
            <w:r w:rsidR="006510CA" w:rsidRPr="003317D2">
              <w:rPr>
                <w:lang w:val="en-US"/>
              </w:rPr>
              <w:t>до</w:t>
            </w:r>
            <w:r w:rsidR="006510CA" w:rsidRPr="00965B10">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r w:rsidRPr="00965B10">
              <w:t>.</w:t>
            </w:r>
            <w:r w:rsidR="006510CA" w:rsidRPr="00965B10">
              <w:t xml:space="preserve"> </w:t>
            </w:r>
          </w:p>
        </w:tc>
        <w:tc>
          <w:tcPr>
            <w:tcW w:w="3124" w:type="dxa"/>
            <w:shd w:val="clear" w:color="auto" w:fill="auto"/>
            <w:vAlign w:val="center"/>
          </w:tcPr>
          <w:p w14:paraId="1627BC63" w14:textId="5B7D51CF" w:rsidR="006510CA" w:rsidRPr="003735FC" w:rsidRDefault="006510CA" w:rsidP="006510CA">
            <w:pPr>
              <w:jc w:val="both"/>
            </w:pPr>
            <w:r>
              <w:t xml:space="preserve">Началник </w:t>
            </w:r>
            <w:r w:rsidR="00271DE2">
              <w:t xml:space="preserve">на </w:t>
            </w:r>
            <w:r>
              <w:t>отдел СП на ОП</w:t>
            </w:r>
            <w:r w:rsidR="00271DE2">
              <w:t>, дирекция ФПСП</w:t>
            </w:r>
          </w:p>
        </w:tc>
        <w:tc>
          <w:tcPr>
            <w:tcW w:w="2675" w:type="dxa"/>
            <w:shd w:val="clear" w:color="auto" w:fill="auto"/>
            <w:vAlign w:val="center"/>
          </w:tcPr>
          <w:p w14:paraId="0D72D90A" w14:textId="43EDE280" w:rsidR="006510CA" w:rsidRDefault="006510CA" w:rsidP="00271DE2">
            <w:pPr>
              <w:jc w:val="both"/>
            </w:pPr>
            <w:r w:rsidRPr="00AC6F19">
              <w:t xml:space="preserve">До 5 работни дни </w:t>
            </w:r>
            <w:r>
              <w:t>след п</w:t>
            </w:r>
            <w:r w:rsidRPr="003735FC">
              <w:t>редава</w:t>
            </w:r>
            <w:r>
              <w:t>не на</w:t>
            </w:r>
            <w:r w:rsidRPr="003735FC">
              <w:t xml:space="preserve"> вземането </w:t>
            </w:r>
            <w:r w:rsidR="00271DE2">
              <w:t>от</w:t>
            </w:r>
            <w:r>
              <w:t xml:space="preserve">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w:t>
            </w:r>
          </w:p>
        </w:tc>
      </w:tr>
      <w:tr w:rsidR="006510CA" w:rsidRPr="00C95E3C" w14:paraId="270D0496" w14:textId="77777777" w:rsidTr="00AC6F19">
        <w:trPr>
          <w:tblCellSpacing w:w="20" w:type="dxa"/>
          <w:jc w:val="center"/>
        </w:trPr>
        <w:tc>
          <w:tcPr>
            <w:tcW w:w="1176" w:type="dxa"/>
            <w:shd w:val="clear" w:color="auto" w:fill="D9D9D9" w:themeFill="background1" w:themeFillShade="D9"/>
            <w:vAlign w:val="center"/>
          </w:tcPr>
          <w:p w14:paraId="2D2D5E5E" w14:textId="18172125" w:rsidR="006510CA" w:rsidRDefault="006510CA" w:rsidP="00AC6F19">
            <w:pPr>
              <w:spacing w:line="360" w:lineRule="auto"/>
              <w:ind w:right="90"/>
              <w:jc w:val="both"/>
            </w:pPr>
            <w:r>
              <w:t>2</w:t>
            </w:r>
            <w:r w:rsidR="0095563B">
              <w:t>5</w:t>
            </w:r>
            <w:r>
              <w:t>.</w:t>
            </w:r>
          </w:p>
        </w:tc>
        <w:tc>
          <w:tcPr>
            <w:tcW w:w="3828" w:type="dxa"/>
            <w:shd w:val="clear" w:color="auto" w:fill="auto"/>
            <w:vAlign w:val="center"/>
          </w:tcPr>
          <w:p w14:paraId="383FCB6B" w14:textId="05186015" w:rsidR="00271DE2" w:rsidRDefault="00271DE2" w:rsidP="00271DE2">
            <w:pPr>
              <w:jc w:val="both"/>
            </w:pPr>
            <w:r>
              <w:t>Изпращане на у</w:t>
            </w:r>
            <w:r w:rsidR="006510CA" w:rsidRPr="00445D20">
              <w:t xml:space="preserve">ведомление за </w:t>
            </w:r>
            <w:r w:rsidR="006510CA">
              <w:t>събраните от НАП</w:t>
            </w:r>
            <w:r w:rsidR="006510CA" w:rsidRPr="001D316C">
              <w:t xml:space="preserve"> средства</w:t>
            </w:r>
            <w:r w:rsidR="006510CA" w:rsidRPr="00445D20">
              <w:t xml:space="preserve"> чрез деловодната система Евентис на Главния директор на ГД „Верификация“ и на директора на дирекция УРК</w:t>
            </w:r>
            <w:r w:rsidR="006510CA">
              <w:t xml:space="preserve"> </w:t>
            </w:r>
            <w:r w:rsidR="006510CA" w:rsidRPr="001D316C">
              <w:t>(Приложение № 10 към чл. 37 ал. 3 „Уведомително писмо за осчетоводени</w:t>
            </w:r>
            <w:r w:rsidR="00C12BF6">
              <w:t>,</w:t>
            </w:r>
            <w:r w:rsidR="006510CA" w:rsidRPr="001D316C">
              <w:t xml:space="preserve"> оттеглени, отписани или възстановени (прихванати) суми“ на Наредба Н-3 от 22 май 2018 г.)</w:t>
            </w:r>
            <w:r w:rsidR="006510CA" w:rsidRPr="00445D20">
              <w:t xml:space="preserve">. </w:t>
            </w:r>
          </w:p>
          <w:p w14:paraId="47F703AF" w14:textId="77777777" w:rsidR="00271DE2" w:rsidRDefault="00271DE2" w:rsidP="00271DE2">
            <w:pPr>
              <w:jc w:val="both"/>
            </w:pPr>
          </w:p>
          <w:p w14:paraId="408A171D" w14:textId="4E5AE2D2" w:rsidR="006510CA" w:rsidRDefault="006510CA" w:rsidP="00271DE2">
            <w:pPr>
              <w:jc w:val="both"/>
            </w:pPr>
            <w:r>
              <w:t>В случаите на възстановени нередни разходи, се посочва националния</w:t>
            </w:r>
            <w:r w:rsidR="00271DE2">
              <w:t>т</w:t>
            </w:r>
            <w:r>
              <w:t xml:space="preserve"> идентификационен номер на нередността.</w:t>
            </w:r>
          </w:p>
        </w:tc>
        <w:tc>
          <w:tcPr>
            <w:tcW w:w="3124" w:type="dxa"/>
            <w:shd w:val="clear" w:color="auto" w:fill="auto"/>
            <w:vAlign w:val="center"/>
          </w:tcPr>
          <w:p w14:paraId="0CA57AA5" w14:textId="635FA7C6" w:rsidR="006510CA" w:rsidRDefault="006510CA" w:rsidP="006510CA">
            <w:pPr>
              <w:jc w:val="both"/>
            </w:pPr>
            <w:r>
              <w:t xml:space="preserve">Началник </w:t>
            </w:r>
            <w:r w:rsidR="00271DE2">
              <w:t xml:space="preserve">на </w:t>
            </w:r>
            <w:r>
              <w:t>отдел СП на ОП</w:t>
            </w:r>
            <w:r w:rsidR="00271DE2">
              <w:t>, дирекция ФПСП</w:t>
            </w:r>
          </w:p>
        </w:tc>
        <w:tc>
          <w:tcPr>
            <w:tcW w:w="2675" w:type="dxa"/>
            <w:shd w:val="clear" w:color="auto" w:fill="auto"/>
            <w:vAlign w:val="center"/>
          </w:tcPr>
          <w:p w14:paraId="435ECDE1" w14:textId="608CAD6D" w:rsidR="006510CA" w:rsidRPr="00A55A05" w:rsidRDefault="006510CA" w:rsidP="006510CA">
            <w:pPr>
              <w:jc w:val="both"/>
              <w:rPr>
                <w:highlight w:val="yellow"/>
              </w:rPr>
            </w:pPr>
            <w:r>
              <w:t>До 5 работни дни от изтичане на месеца, за който се извършва уведомяването</w:t>
            </w:r>
          </w:p>
        </w:tc>
      </w:tr>
    </w:tbl>
    <w:p w14:paraId="7ECFFBD0" w14:textId="77777777" w:rsidR="00C026E3" w:rsidRPr="005C4B83" w:rsidRDefault="00C026E3" w:rsidP="00FB0B49">
      <w:pPr>
        <w:spacing w:before="120" w:after="120" w:line="360" w:lineRule="auto"/>
        <w:ind w:firstLine="708"/>
        <w:jc w:val="both"/>
      </w:pPr>
    </w:p>
    <w:p w14:paraId="522D615B" w14:textId="6C644B9D" w:rsidR="00FB0B49" w:rsidRPr="005C4B83" w:rsidRDefault="00FB0B49" w:rsidP="00FB0B49">
      <w:pPr>
        <w:spacing w:before="120" w:after="120" w:line="360" w:lineRule="auto"/>
        <w:ind w:firstLine="708"/>
        <w:jc w:val="both"/>
      </w:pPr>
      <w:r w:rsidRPr="005C4B83">
        <w:lastRenderedPageBreak/>
        <w:t xml:space="preserve">При възстановяване на суми, които не са дългове </w:t>
      </w:r>
      <w:r w:rsidRPr="005C4B83">
        <w:rPr>
          <w:lang w:val="en-US"/>
        </w:rPr>
        <w:t>(</w:t>
      </w:r>
      <w:r w:rsidRPr="005C4B83">
        <w:t>например като неусвоени средства по договори</w:t>
      </w:r>
      <w:r w:rsidRPr="005C4B83">
        <w:rPr>
          <w:lang w:val="en-US"/>
        </w:rPr>
        <w:t>)</w:t>
      </w:r>
      <w:r w:rsidRPr="005C4B83">
        <w:t xml:space="preserve">, същите се въвеждат </w:t>
      </w:r>
      <w:r w:rsidR="0052426F">
        <w:t>от експерт от отдел СП на ОП</w:t>
      </w:r>
      <w:r w:rsidR="00466590">
        <w:t xml:space="preserve"> на дирекция ФПСП</w:t>
      </w:r>
      <w:r w:rsidR="0052426F">
        <w:t xml:space="preserve"> </w:t>
      </w:r>
      <w:r w:rsidRPr="005C4B83">
        <w:t>в модул „Възстановени суми по договор” в ИСУН 2020 и се осчетоводяват в счетоводната система SAP в намаление на реално платените суми по съответния договор.</w:t>
      </w:r>
    </w:p>
    <w:p w14:paraId="31FCCEA7" w14:textId="04D8A3BD" w:rsidR="00FB0B49" w:rsidRPr="005C4B83" w:rsidRDefault="00FB0B49" w:rsidP="00FB0B49">
      <w:pPr>
        <w:spacing w:before="120" w:after="120" w:line="360" w:lineRule="auto"/>
        <w:ind w:firstLine="708"/>
        <w:jc w:val="both"/>
      </w:pPr>
      <w:r w:rsidRPr="005C4B83">
        <w:t xml:space="preserve">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 съгласно чл. 35 и 36 от Наредба Н-3 от 22 май 2018 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652974B5" w14:textId="420812A3" w:rsidR="00FB0B49" w:rsidRPr="005C4B83" w:rsidRDefault="00FB0B49" w:rsidP="00FB0B49">
      <w:pPr>
        <w:spacing w:before="120" w:after="120" w:line="360" w:lineRule="auto"/>
        <w:ind w:firstLine="708"/>
        <w:jc w:val="both"/>
      </w:pPr>
      <w:r w:rsidRPr="005C4B83">
        <w:t>УО предоставя информация на СО за дължимите суми в срок до 15 ноември на финансовата година, съдържаща наименованието на длъжника, размера на дължимата 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 xml:space="preserve">Сертифициращият орган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 </w:t>
      </w:r>
    </w:p>
    <w:p w14:paraId="0021D01B" w14:textId="77777777" w:rsidR="00D54D8D" w:rsidRPr="00D6171A" w:rsidRDefault="00D54D8D" w:rsidP="005C4B83">
      <w:pPr>
        <w:pStyle w:val="Heading2"/>
        <w:jc w:val="both"/>
      </w:pPr>
      <w:bookmarkStart w:id="27" w:name="_Toc84933148"/>
      <w:r w:rsidRPr="005C4B83">
        <w:rPr>
          <w:rFonts w:ascii="Times New Roman" w:hAnsi="Times New Roman"/>
          <w:lang w:val="bg-BG"/>
        </w:rPr>
        <w:t>8.4.5. Поддържане на адекватна одитна пътека</w:t>
      </w:r>
      <w:bookmarkEnd w:id="27"/>
    </w:p>
    <w:p w14:paraId="2C394120" w14:textId="77777777" w:rsidR="00FB0B49" w:rsidRDefault="00D54D8D" w:rsidP="005C4B83">
      <w:pPr>
        <w:spacing w:line="360" w:lineRule="auto"/>
        <w:ind w:firstLine="708"/>
        <w:jc w:val="both"/>
      </w:pPr>
      <w:r w:rsidRPr="00C95E3C">
        <w:t>У</w:t>
      </w:r>
      <w:r w:rsidR="00FB0B49">
        <w:t>О</w:t>
      </w:r>
      <w:r w:rsidRPr="00C95E3C">
        <w:t xml:space="preserve"> осигурява и предоставя при поискване на националните и европейски контролни и одитни органи всички съпътстващи документи, включително където е приложимо, електронно подписани, за разходи по проекти, финансирани от оперативната програма, за които сумата на общо допустимите разходи не надвишава левовата равностойност на 1 000 000 евро за период от 3 години, считано от 31 декември след представянето на годишните счетоводни отчети към Е</w:t>
      </w:r>
      <w:r w:rsidR="00FB0B49">
        <w:t>К</w:t>
      </w:r>
      <w:r w:rsidRPr="00C95E3C">
        <w:t>, в които са включени разходите по проекта, а при всички останали проекти - за период от 2 години, считано от 31 декември след представяне на годишните счетоводни отчети, в които са включени окончателните разходи по приключените проекти.</w:t>
      </w:r>
    </w:p>
    <w:p w14:paraId="2B8444A2" w14:textId="77777777" w:rsidR="00D54D8D" w:rsidRPr="00C95E3C" w:rsidRDefault="00D54D8D" w:rsidP="005C4B83">
      <w:pPr>
        <w:spacing w:line="360" w:lineRule="auto"/>
        <w:ind w:firstLine="708"/>
        <w:jc w:val="both"/>
      </w:pPr>
      <w:r w:rsidRPr="00C95E3C">
        <w:t>У</w:t>
      </w:r>
      <w:r w:rsidR="00FB0B49">
        <w:t>О</w:t>
      </w:r>
      <w:r w:rsidRPr="00C95E3C">
        <w:t xml:space="preserve"> може да реши да приложи за проекти, за които общите допустими разходи не надвишават 1 000 000 евро, правилото, приложимо за всички останали проекти.</w:t>
      </w:r>
    </w:p>
    <w:p w14:paraId="0C49C688" w14:textId="73F92802" w:rsidR="00E63D0B" w:rsidRPr="005C4B83" w:rsidRDefault="00E63D0B" w:rsidP="005C4B83">
      <w:pPr>
        <w:pStyle w:val="Heading1"/>
        <w:jc w:val="both"/>
        <w:rPr>
          <w:b w:val="0"/>
        </w:rPr>
      </w:pPr>
      <w:bookmarkStart w:id="28" w:name="_Toc84933149"/>
      <w:bookmarkStart w:id="29" w:name="т8_5"/>
      <w:r w:rsidRPr="005C4B83">
        <w:rPr>
          <w:rFonts w:ascii="Times New Roman" w:hAnsi="Times New Roman"/>
          <w:sz w:val="24"/>
          <w:szCs w:val="24"/>
        </w:rPr>
        <w:lastRenderedPageBreak/>
        <w:t>8.5. Финансово планиране и прогнозиране</w:t>
      </w:r>
      <w:bookmarkEnd w:id="28"/>
    </w:p>
    <w:bookmarkEnd w:id="29"/>
    <w:p w14:paraId="6AD9DBA7" w14:textId="309A0D1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ЕСИФ</w:t>
      </w:r>
      <w:r w:rsidRPr="00A36526">
        <w:t xml:space="preserve"> се извършва съобразно изискванията на общностното законодателство, свързано с управлението на Структурните фондове на Европейския съюз и националното законодателство, валидно за планиране и отчитане на средства в публичния сектор.</w:t>
      </w:r>
    </w:p>
    <w:p w14:paraId="0552146B" w14:textId="07147E3F"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ОП</w:t>
      </w:r>
      <w:r w:rsidR="007E39C6">
        <w:t xml:space="preserve"> </w:t>
      </w:r>
      <w:r w:rsidRPr="00A36526">
        <w:t xml:space="preserve">НОИР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редовно наблюдение на реалното изпълнение и съпоставяне с прогнозите с цел навременното предприемане на корективни мерки;</w:t>
      </w:r>
    </w:p>
    <w:p w14:paraId="7B30EC79" w14:textId="383BF647" w:rsidR="00A36526" w:rsidRDefault="006754D5" w:rsidP="007A0D10">
      <w:pPr>
        <w:spacing w:line="360" w:lineRule="auto"/>
        <w:ind w:firstLine="708"/>
        <w:jc w:val="both"/>
      </w:pPr>
      <w:r>
        <w:t xml:space="preserve">В </w:t>
      </w:r>
      <w:r w:rsidR="00A36526">
        <w:t>процеса на планиране и прогнозиране по ОП</w:t>
      </w:r>
      <w:r>
        <w:t xml:space="preserve"> </w:t>
      </w:r>
      <w:r w:rsidR="00A36526">
        <w:t>НОИР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t>1.</w:t>
      </w:r>
      <w:r w:rsidR="006754D5">
        <w:t xml:space="preserve"> </w:t>
      </w:r>
      <w:r>
        <w:t>Бюджет на програмата, в т. ч. финансов план по години;</w:t>
      </w:r>
    </w:p>
    <w:p w14:paraId="7E3C31D9" w14:textId="53253533" w:rsidR="00A36526" w:rsidRDefault="00A36526" w:rsidP="007A0D10">
      <w:pPr>
        <w:spacing w:line="360" w:lineRule="auto"/>
        <w:ind w:firstLine="708"/>
        <w:jc w:val="both"/>
      </w:pPr>
      <w:r>
        <w:t>2.</w:t>
      </w:r>
      <w:r w:rsidR="006754D5">
        <w:t xml:space="preserve"> </w:t>
      </w:r>
      <w:r>
        <w:t>Етапни и крайни цели за сертифицирани разходи по програмата;</w:t>
      </w:r>
    </w:p>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777777" w:rsidR="006754D5" w:rsidRDefault="00A36526" w:rsidP="006754D5">
      <w:pPr>
        <w:spacing w:line="360" w:lineRule="auto"/>
        <w:ind w:firstLine="708"/>
        <w:jc w:val="both"/>
      </w:pPr>
      <w:r>
        <w:t>8.</w:t>
      </w:r>
      <w:r w:rsidR="006754D5">
        <w:t xml:space="preserve"> </w:t>
      </w:r>
      <w:r>
        <w:t>Отчетени и очакван размер на финансови</w:t>
      </w:r>
      <w:r w:rsidR="006754D5">
        <w:t>те</w:t>
      </w:r>
      <w:r>
        <w:t xml:space="preserve"> корекции по програмата;</w:t>
      </w:r>
    </w:p>
    <w:p w14:paraId="20B4FF64" w14:textId="126270BF" w:rsidR="00A36526" w:rsidRPr="00C95E3C" w:rsidRDefault="00A36526" w:rsidP="006754D5">
      <w:pPr>
        <w:spacing w:line="360" w:lineRule="auto"/>
        <w:ind w:firstLine="708"/>
        <w:jc w:val="both"/>
      </w:pPr>
      <w:r>
        <w:t>9.</w:t>
      </w:r>
      <w:r>
        <w:tab/>
        <w:t>Отчетени и очакван размер на сертифицирани</w:t>
      </w:r>
      <w:r w:rsidR="006754D5">
        <w:t>те</w:t>
      </w:r>
      <w:r>
        <w:t xml:space="preserve"> разходи.</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77777777"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p>
    <w:p w14:paraId="481E481C" w14:textId="02C55F1E" w:rsidR="00D54D8D" w:rsidRPr="00D6171A" w:rsidRDefault="00D54D8D" w:rsidP="005C4B83">
      <w:pPr>
        <w:pStyle w:val="Heading2"/>
        <w:jc w:val="both"/>
      </w:pPr>
      <w:bookmarkStart w:id="30" w:name="_Toc84933150"/>
      <w:r w:rsidRPr="005C4B83">
        <w:rPr>
          <w:rFonts w:ascii="Times New Roman" w:hAnsi="Times New Roman"/>
          <w:lang w:val="bg-BG"/>
        </w:rPr>
        <w:lastRenderedPageBreak/>
        <w:t>8.5.1. Текущо планиране и прогнозиране</w:t>
      </w:r>
      <w:bookmarkEnd w:id="30"/>
    </w:p>
    <w:p w14:paraId="4CC1423F" w14:textId="4CA9C73A" w:rsidR="00D54D8D" w:rsidRPr="00C95E3C" w:rsidRDefault="00D54D8D" w:rsidP="005C4B83">
      <w:pPr>
        <w:spacing w:line="360" w:lineRule="auto"/>
        <w:ind w:firstLine="708"/>
        <w:jc w:val="both"/>
      </w:pPr>
      <w:r w:rsidRPr="00C95E3C">
        <w:t>Текущото планиране на средствата по ОП НОИР се извършва от отдел СП на ОП в дирекция ФПСП на годишна, тримесечна или месечна база</w:t>
      </w:r>
      <w:r w:rsidR="00A36526">
        <w:t xml:space="preserve">, </w:t>
      </w:r>
      <w:r w:rsidR="00A36526" w:rsidRPr="00A36526">
        <w:t>съобразно определения в националното законодателство ред, валиден за публичния сектор и при спазване на процедурите по изготвяне на „Прогноза за текущия и следващия месец“ и „Прогноза за години “n” и “n+1”.</w:t>
      </w:r>
    </w:p>
    <w:p w14:paraId="2D175031" w14:textId="4A63DA45" w:rsidR="00D54D8D" w:rsidRDefault="00D54D8D" w:rsidP="007A0D10">
      <w:pPr>
        <w:spacing w:line="360" w:lineRule="auto"/>
        <w:ind w:firstLine="708"/>
        <w:jc w:val="both"/>
      </w:pPr>
      <w:r w:rsidRPr="00C95E3C">
        <w:t xml:space="preserve">Всеки месец, не по-късно от 10-то число, експерт от отдел СП на ОП </w:t>
      </w:r>
      <w:r w:rsidR="00A36526">
        <w:t xml:space="preserve">изготвя и </w:t>
      </w:r>
      <w:r w:rsidRPr="00C95E3C">
        <w:t xml:space="preserve">въвежда в ИСУН 2020 прогноза за очаквания размер на договорените средства, плащанията, верифицираните разходи и сертифицираните средства през текущия и следващия месец (данните се </w:t>
      </w:r>
      <w:r w:rsidR="00A36526">
        <w:t>изготвят съвместно</w:t>
      </w:r>
      <w:r w:rsidRPr="00C95E3C">
        <w:t xml:space="preserve"> с ГД „Верификация“ и дирекция ППД)</w:t>
      </w:r>
      <w:r w:rsidR="00A36526">
        <w:t>.</w:t>
      </w:r>
      <w:r w:rsidRPr="00C95E3C">
        <w:t xml:space="preserve"> Месечните прогнози се изготвят на ниво приоритетна ос, съгласно указания от СО.</w:t>
      </w:r>
    </w:p>
    <w:p w14:paraId="71DC0A0F" w14:textId="26C5C4A9" w:rsidR="00A36526" w:rsidRPr="007A0D10" w:rsidRDefault="00A36526" w:rsidP="007A0D10">
      <w:pPr>
        <w:spacing w:line="360" w:lineRule="auto"/>
        <w:ind w:firstLine="708"/>
        <w:jc w:val="both"/>
        <w:rPr>
          <w:b/>
        </w:rPr>
      </w:pPr>
      <w:r w:rsidRPr="007A0D10">
        <w:rPr>
          <w:b/>
        </w:rPr>
        <w:t>Процедурата за изготвяне на прогноза</w:t>
      </w:r>
      <w:r w:rsidR="006754D5" w:rsidRPr="007A0D10">
        <w:rPr>
          <w:b/>
        </w:rPr>
        <w:t xml:space="preserve"> за плащанията</w:t>
      </w:r>
      <w:r w:rsidRPr="007A0D10">
        <w:rPr>
          <w:b/>
        </w:rPr>
        <w:t xml:space="preserve"> за текущия и следващия месец 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A36526" w:rsidRPr="00C95E3C" w14:paraId="1DD6E279" w14:textId="77777777" w:rsidTr="00A36526">
        <w:trPr>
          <w:tblCellSpacing w:w="20" w:type="dxa"/>
        </w:trPr>
        <w:tc>
          <w:tcPr>
            <w:tcW w:w="488" w:type="dxa"/>
            <w:shd w:val="clear" w:color="auto" w:fill="D9D9D9" w:themeFill="background1" w:themeFillShade="D9"/>
            <w:vAlign w:val="center"/>
          </w:tcPr>
          <w:p w14:paraId="22A09F00" w14:textId="77777777" w:rsidR="00A36526" w:rsidRPr="00966296" w:rsidRDefault="00A36526" w:rsidP="00A36526">
            <w:pPr>
              <w:spacing w:line="360" w:lineRule="auto"/>
              <w:jc w:val="center"/>
            </w:pPr>
            <w:r w:rsidRPr="00966296">
              <w:rPr>
                <w:b/>
              </w:rPr>
              <w:t>№</w:t>
            </w:r>
          </w:p>
        </w:tc>
        <w:tc>
          <w:tcPr>
            <w:tcW w:w="4745"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9"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60"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A36526">
        <w:trPr>
          <w:tblCellSpacing w:w="20" w:type="dxa"/>
        </w:trPr>
        <w:tc>
          <w:tcPr>
            <w:tcW w:w="488"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t>1.</w:t>
            </w:r>
          </w:p>
        </w:tc>
        <w:tc>
          <w:tcPr>
            <w:tcW w:w="4745" w:type="dxa"/>
            <w:shd w:val="clear" w:color="auto" w:fill="auto"/>
            <w:vAlign w:val="center"/>
          </w:tcPr>
          <w:p w14:paraId="3D7F98F5" w14:textId="0C164BE2" w:rsidR="00A36526" w:rsidRPr="00966296" w:rsidRDefault="006754D5" w:rsidP="00A36526">
            <w:pPr>
              <w:jc w:val="both"/>
              <w:rPr>
                <w:sz w:val="22"/>
                <w:szCs w:val="22"/>
              </w:rPr>
            </w:pPr>
            <w:r w:rsidRPr="00966296">
              <w:rPr>
                <w:sz w:val="22"/>
                <w:szCs w:val="22"/>
              </w:rPr>
              <w:t>И</w:t>
            </w:r>
            <w:r w:rsidR="00A36526" w:rsidRPr="00966296">
              <w:rPr>
                <w:sz w:val="22"/>
                <w:szCs w:val="22"/>
              </w:rPr>
              <w:t>зпраща</w:t>
            </w:r>
            <w:r w:rsidRPr="00966296">
              <w:rPr>
                <w:sz w:val="22"/>
                <w:szCs w:val="22"/>
              </w:rPr>
              <w:t>не на</w:t>
            </w:r>
            <w:r w:rsidR="00A36526" w:rsidRPr="00966296">
              <w:rPr>
                <w:sz w:val="22"/>
                <w:szCs w:val="22"/>
              </w:rPr>
              <w:t xml:space="preserve"> информация за очаквания размер на договорените средства за текущия и следващия месец</w:t>
            </w:r>
            <w:r w:rsidR="00CD290D" w:rsidRPr="00966296">
              <w:rPr>
                <w:sz w:val="22"/>
                <w:szCs w:val="22"/>
              </w:rPr>
              <w:t xml:space="preserve"> до дирекция ФПСП</w:t>
            </w:r>
            <w:r w:rsidR="00A36526" w:rsidRPr="00966296">
              <w:rPr>
                <w:sz w:val="22"/>
                <w:szCs w:val="22"/>
              </w:rPr>
              <w:t>.</w:t>
            </w:r>
          </w:p>
          <w:p w14:paraId="631BBF1A" w14:textId="77777777" w:rsidR="00A36526" w:rsidRPr="00966296" w:rsidRDefault="00A36526" w:rsidP="00A36526">
            <w:pPr>
              <w:jc w:val="both"/>
              <w:rPr>
                <w:highlight w:val="yellow"/>
              </w:rPr>
            </w:pPr>
          </w:p>
        </w:tc>
        <w:tc>
          <w:tcPr>
            <w:tcW w:w="2089" w:type="dxa"/>
            <w:shd w:val="clear" w:color="auto" w:fill="auto"/>
            <w:vAlign w:val="center"/>
          </w:tcPr>
          <w:p w14:paraId="3A7F28F4" w14:textId="77777777" w:rsidR="00A36526" w:rsidRPr="00966296" w:rsidRDefault="00A36526" w:rsidP="00A36526">
            <w:pPr>
              <w:jc w:val="both"/>
              <w:rPr>
                <w:highlight w:val="yellow"/>
              </w:rPr>
            </w:pPr>
            <w:r w:rsidRPr="00966296">
              <w:t>Експерт от дирекция ППД</w:t>
            </w:r>
          </w:p>
        </w:tc>
        <w:tc>
          <w:tcPr>
            <w:tcW w:w="2460" w:type="dxa"/>
            <w:shd w:val="clear" w:color="auto" w:fill="auto"/>
            <w:vAlign w:val="center"/>
          </w:tcPr>
          <w:p w14:paraId="3B52F0AF" w14:textId="4E69D153" w:rsidR="00A36526" w:rsidRPr="00966296" w:rsidRDefault="00A36526" w:rsidP="00A36526">
            <w:pPr>
              <w:jc w:val="both"/>
            </w:pPr>
            <w:r w:rsidRPr="00966296">
              <w:t>Не по</w:t>
            </w:r>
            <w:r w:rsidR="00CD290D" w:rsidRPr="00966296">
              <w:t>-</w:t>
            </w:r>
            <w:r w:rsidRPr="00966296">
              <w:t xml:space="preserve">късно от </w:t>
            </w:r>
            <w:r w:rsidR="00EE7998" w:rsidRPr="00966296">
              <w:t>3</w:t>
            </w:r>
            <w:r w:rsidRPr="00966296">
              <w:t xml:space="preserve"> работни дни преди изтичане на крайния срок</w:t>
            </w:r>
          </w:p>
          <w:p w14:paraId="77E82D75" w14:textId="77777777" w:rsidR="00A36526" w:rsidRPr="00966296" w:rsidRDefault="00A36526" w:rsidP="00A36526">
            <w:pPr>
              <w:jc w:val="both"/>
              <w:rPr>
                <w:highlight w:val="yellow"/>
              </w:rPr>
            </w:pPr>
          </w:p>
        </w:tc>
      </w:tr>
      <w:tr w:rsidR="00A36526" w:rsidRPr="00C95E3C" w14:paraId="6B40C389" w14:textId="77777777" w:rsidTr="00A36526">
        <w:trPr>
          <w:tblCellSpacing w:w="20" w:type="dxa"/>
        </w:trPr>
        <w:tc>
          <w:tcPr>
            <w:tcW w:w="488"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t>2.</w:t>
            </w:r>
          </w:p>
        </w:tc>
        <w:tc>
          <w:tcPr>
            <w:tcW w:w="4745" w:type="dxa"/>
            <w:shd w:val="clear" w:color="auto" w:fill="auto"/>
            <w:vAlign w:val="center"/>
          </w:tcPr>
          <w:p w14:paraId="646A7121" w14:textId="4C904E25" w:rsidR="00A36526" w:rsidRPr="00966296" w:rsidRDefault="00CD290D" w:rsidP="00A36526">
            <w:pPr>
              <w:jc w:val="both"/>
              <w:rPr>
                <w:highlight w:val="yellow"/>
              </w:rPr>
            </w:pPr>
            <w:r w:rsidRPr="00966296">
              <w:t>И</w:t>
            </w:r>
            <w:r w:rsidR="00A36526" w:rsidRPr="00966296">
              <w:t>зпраща</w:t>
            </w:r>
            <w:r w:rsidRPr="00966296">
              <w:t>не на</w:t>
            </w:r>
            <w:r w:rsidR="00A36526" w:rsidRPr="00966296">
              <w:t xml:space="preserve"> информация за очаквания размер на верифицираните </w:t>
            </w:r>
            <w:r w:rsidR="00EE7998" w:rsidRPr="00966296">
              <w:t xml:space="preserve">и сертифицираните </w:t>
            </w:r>
            <w:r w:rsidR="00A36526" w:rsidRPr="00966296">
              <w:t>разходи за текущия и следващия месец</w:t>
            </w:r>
            <w:r w:rsidR="00EE7998" w:rsidRPr="00966296">
              <w:t>.</w:t>
            </w:r>
          </w:p>
        </w:tc>
        <w:tc>
          <w:tcPr>
            <w:tcW w:w="2089" w:type="dxa"/>
            <w:shd w:val="clear" w:color="auto" w:fill="auto"/>
            <w:vAlign w:val="center"/>
          </w:tcPr>
          <w:p w14:paraId="6282E903" w14:textId="5712B7FC" w:rsidR="00A36526" w:rsidRPr="00966296" w:rsidRDefault="00A36526" w:rsidP="00A36526">
            <w:pPr>
              <w:jc w:val="both"/>
              <w:rPr>
                <w:highlight w:val="yellow"/>
              </w:rPr>
            </w:pPr>
            <w:r w:rsidRPr="00966296">
              <w:t>Експерт от Г</w:t>
            </w:r>
            <w:r w:rsidR="00CD290D" w:rsidRPr="00966296">
              <w:t>Д</w:t>
            </w:r>
            <w:r w:rsidRPr="00966296">
              <w:t xml:space="preserve"> „Верификация“</w:t>
            </w:r>
          </w:p>
        </w:tc>
        <w:tc>
          <w:tcPr>
            <w:tcW w:w="2460" w:type="dxa"/>
            <w:shd w:val="clear" w:color="auto" w:fill="auto"/>
            <w:vAlign w:val="center"/>
          </w:tcPr>
          <w:p w14:paraId="5331F2C1" w14:textId="366B8D38" w:rsidR="00A36526" w:rsidRPr="00966296" w:rsidRDefault="00A36526" w:rsidP="00A36526">
            <w:pPr>
              <w:jc w:val="both"/>
            </w:pPr>
            <w:r w:rsidRPr="00966296">
              <w:t>Не по</w:t>
            </w:r>
            <w:r w:rsidR="00CD290D" w:rsidRPr="00966296">
              <w:t>-</w:t>
            </w:r>
            <w:r w:rsidRPr="00966296">
              <w:t xml:space="preserve">късно от </w:t>
            </w:r>
            <w:r w:rsidR="00EE7998" w:rsidRPr="00966296">
              <w:t>3</w:t>
            </w:r>
            <w:r w:rsidRPr="00966296">
              <w:t xml:space="preserve"> работни дни преди изтичане на крайния срок</w:t>
            </w:r>
          </w:p>
          <w:p w14:paraId="3E3AA7B6" w14:textId="77777777" w:rsidR="00A36526" w:rsidRPr="00966296" w:rsidRDefault="00A36526" w:rsidP="00A36526">
            <w:pPr>
              <w:jc w:val="both"/>
              <w:rPr>
                <w:highlight w:val="yellow"/>
              </w:rPr>
            </w:pPr>
          </w:p>
        </w:tc>
      </w:tr>
      <w:tr w:rsidR="00A36526" w:rsidRPr="00C95E3C" w14:paraId="68AFF606" w14:textId="77777777" w:rsidTr="00A36526">
        <w:trPr>
          <w:tblCellSpacing w:w="20" w:type="dxa"/>
        </w:trPr>
        <w:tc>
          <w:tcPr>
            <w:tcW w:w="488"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t>3.</w:t>
            </w:r>
          </w:p>
        </w:tc>
        <w:tc>
          <w:tcPr>
            <w:tcW w:w="4745" w:type="dxa"/>
            <w:shd w:val="clear" w:color="auto" w:fill="auto"/>
            <w:vAlign w:val="center"/>
          </w:tcPr>
          <w:p w14:paraId="721AD522" w14:textId="57155B15" w:rsidR="00A36526" w:rsidRPr="00966296" w:rsidRDefault="00CD290D" w:rsidP="00A36526">
            <w:pPr>
              <w:jc w:val="both"/>
              <w:rPr>
                <w:highlight w:val="yellow"/>
              </w:rPr>
            </w:pPr>
            <w:r w:rsidRPr="00966296">
              <w:t>О</w:t>
            </w:r>
            <w:r w:rsidR="00A36526" w:rsidRPr="00966296">
              <w:t>бобщава</w:t>
            </w:r>
            <w:r w:rsidRPr="00966296">
              <w:t>не на</w:t>
            </w:r>
            <w:r w:rsidR="00A36526" w:rsidRPr="00966296">
              <w:t xml:space="preserve"> получената информация от дирекция ППД и ГД „Верификация“ и изготвя</w:t>
            </w:r>
            <w:r w:rsidRPr="00966296">
              <w:t>не на</w:t>
            </w:r>
            <w:r w:rsidR="00A36526" w:rsidRPr="00966296">
              <w:t xml:space="preserve"> прогнозите за текущия и следващия месец</w:t>
            </w:r>
            <w:r w:rsidR="00EE7998" w:rsidRPr="00966296">
              <w:t>.</w:t>
            </w:r>
          </w:p>
        </w:tc>
        <w:tc>
          <w:tcPr>
            <w:tcW w:w="2089" w:type="dxa"/>
            <w:shd w:val="clear" w:color="auto" w:fill="auto"/>
            <w:vAlign w:val="center"/>
          </w:tcPr>
          <w:p w14:paraId="0A6F7630" w14:textId="7B1F1A35" w:rsidR="00A36526" w:rsidRPr="00966296" w:rsidRDefault="00A36526" w:rsidP="00A36526">
            <w:pPr>
              <w:jc w:val="both"/>
              <w:rPr>
                <w:highlight w:val="yellow"/>
              </w:rPr>
            </w:pPr>
            <w:r w:rsidRPr="00966296">
              <w:t>Експерт в отдел  СП на ОП</w:t>
            </w:r>
            <w:r w:rsidR="00CD290D" w:rsidRPr="00966296">
              <w:t>, дирекция ФПСП</w:t>
            </w:r>
          </w:p>
        </w:tc>
        <w:tc>
          <w:tcPr>
            <w:tcW w:w="2460" w:type="dxa"/>
            <w:shd w:val="clear" w:color="auto" w:fill="auto"/>
            <w:vAlign w:val="center"/>
          </w:tcPr>
          <w:p w14:paraId="7115B43A" w14:textId="5C98B6C7" w:rsidR="00A36526" w:rsidRPr="00966296" w:rsidRDefault="00A36526" w:rsidP="00A36526">
            <w:pPr>
              <w:jc w:val="both"/>
              <w:rPr>
                <w:highlight w:val="yellow"/>
              </w:rPr>
            </w:pPr>
            <w:r w:rsidRPr="00966296">
              <w:t>Не по</w:t>
            </w:r>
            <w:r w:rsidR="00CD290D" w:rsidRPr="00966296">
              <w:t>-</w:t>
            </w:r>
            <w:r w:rsidRPr="00966296">
              <w:t>късно от 1 работен ден преди изтичане на крайния срок</w:t>
            </w:r>
          </w:p>
        </w:tc>
      </w:tr>
      <w:tr w:rsidR="00A36526" w:rsidRPr="00C95E3C" w14:paraId="3F3A7D9F" w14:textId="77777777" w:rsidTr="00A36526">
        <w:trPr>
          <w:tblCellSpacing w:w="20" w:type="dxa"/>
        </w:trPr>
        <w:tc>
          <w:tcPr>
            <w:tcW w:w="488" w:type="dxa"/>
            <w:shd w:val="clear" w:color="auto" w:fill="D9D9D9" w:themeFill="background1" w:themeFillShade="D9"/>
            <w:vAlign w:val="center"/>
          </w:tcPr>
          <w:p w14:paraId="1CE3FD58" w14:textId="5B894CD5" w:rsidR="00A36526" w:rsidRPr="00966296" w:rsidRDefault="00EE7998" w:rsidP="00A36526">
            <w:pPr>
              <w:spacing w:line="360" w:lineRule="auto"/>
              <w:jc w:val="both"/>
            </w:pPr>
            <w:r w:rsidRPr="00966296">
              <w:t>4</w:t>
            </w:r>
            <w:r w:rsidR="00A36526" w:rsidRPr="00966296">
              <w:t>.</w:t>
            </w:r>
          </w:p>
        </w:tc>
        <w:tc>
          <w:tcPr>
            <w:tcW w:w="4745" w:type="dxa"/>
            <w:shd w:val="clear" w:color="auto" w:fill="auto"/>
            <w:vAlign w:val="center"/>
          </w:tcPr>
          <w:p w14:paraId="717AD4FC" w14:textId="534E2C1B" w:rsidR="00A36526" w:rsidRPr="00966296" w:rsidRDefault="00A36526" w:rsidP="00A36526">
            <w:pPr>
              <w:jc w:val="both"/>
            </w:pPr>
            <w:r w:rsidRPr="00966296">
              <w:t>Въвеждане на изготвената прогноза в ИСУН 2020</w:t>
            </w:r>
            <w:r w:rsidR="00CD290D" w:rsidRPr="00966296">
              <w:t>.</w:t>
            </w:r>
          </w:p>
          <w:p w14:paraId="1049B459" w14:textId="77777777" w:rsidR="00A36526" w:rsidRPr="00966296" w:rsidRDefault="00A36526" w:rsidP="00A36526">
            <w:pPr>
              <w:jc w:val="both"/>
            </w:pPr>
          </w:p>
        </w:tc>
        <w:tc>
          <w:tcPr>
            <w:tcW w:w="2089" w:type="dxa"/>
            <w:shd w:val="clear" w:color="auto" w:fill="auto"/>
            <w:vAlign w:val="center"/>
          </w:tcPr>
          <w:p w14:paraId="769863EA" w14:textId="2DC0A6AD" w:rsidR="00A36526" w:rsidRPr="00966296" w:rsidRDefault="00A36526" w:rsidP="00A36526">
            <w:pPr>
              <w:jc w:val="both"/>
            </w:pPr>
            <w:r w:rsidRPr="00966296">
              <w:t>Експерт от отдел СП на ОП</w:t>
            </w:r>
            <w:r w:rsidR="00CD290D" w:rsidRPr="00966296">
              <w:t>, дирекция ФПСП</w:t>
            </w:r>
          </w:p>
        </w:tc>
        <w:tc>
          <w:tcPr>
            <w:tcW w:w="2460" w:type="dxa"/>
            <w:shd w:val="clear" w:color="auto" w:fill="auto"/>
            <w:vAlign w:val="center"/>
          </w:tcPr>
          <w:p w14:paraId="4F3E00F1" w14:textId="69A8CB7A" w:rsidR="00A36526" w:rsidRPr="00966296" w:rsidRDefault="00A36526" w:rsidP="00A36526">
            <w:pPr>
              <w:jc w:val="both"/>
            </w:pPr>
            <w:r w:rsidRPr="00966296">
              <w:t xml:space="preserve">Не по-късно от 10-то число </w:t>
            </w:r>
            <w:r w:rsidR="00CD290D" w:rsidRPr="00966296">
              <w:t xml:space="preserve">на </w:t>
            </w:r>
            <w:r w:rsidRPr="00966296">
              <w:t>месец</w:t>
            </w:r>
            <w:r w:rsidR="00CD290D" w:rsidRPr="00966296">
              <w:t>а</w:t>
            </w:r>
          </w:p>
          <w:p w14:paraId="18B6FDFC" w14:textId="77777777" w:rsidR="00A36526" w:rsidRPr="00966296" w:rsidRDefault="00A36526" w:rsidP="00A36526">
            <w:pPr>
              <w:jc w:val="both"/>
            </w:pPr>
          </w:p>
        </w:tc>
      </w:tr>
    </w:tbl>
    <w:p w14:paraId="3DEF5864" w14:textId="77777777" w:rsidR="00A36526" w:rsidRPr="00C95E3C" w:rsidRDefault="00A36526" w:rsidP="005C4B83">
      <w:pPr>
        <w:spacing w:line="360" w:lineRule="auto"/>
        <w:jc w:val="both"/>
      </w:pPr>
    </w:p>
    <w:p w14:paraId="726C3174" w14:textId="22E7CD9A" w:rsidR="00D54D8D" w:rsidRPr="00C95E3C" w:rsidRDefault="00D54D8D" w:rsidP="007A0D10">
      <w:pPr>
        <w:spacing w:line="360" w:lineRule="auto"/>
        <w:ind w:firstLine="708"/>
        <w:jc w:val="both"/>
      </w:pPr>
      <w:r w:rsidRPr="00C95E3C">
        <w:t>Съгласно НАРЕДБА № Н-3</w:t>
      </w:r>
      <w:r w:rsidR="004C68ED">
        <w:t xml:space="preserve"> от </w:t>
      </w:r>
      <w:r w:rsidRPr="00C95E3C">
        <w:t>22.05.2018 г. УО следва да представи на СО по електронен път прогноза за плащанията за текущата и следващата финансова година в срок до 10 януари на годината (</w:t>
      </w:r>
      <w:r w:rsidR="00ED210B" w:rsidRPr="00ED210B">
        <w:t>Приложение № 2 към чл. 14 и чл.</w:t>
      </w:r>
      <w:r w:rsidR="00CD290D">
        <w:t xml:space="preserve"> </w:t>
      </w:r>
      <w:r w:rsidR="00ED210B" w:rsidRPr="00ED210B">
        <w:t xml:space="preserve">72 от Наредба Н-3 от </w:t>
      </w:r>
      <w:r w:rsidR="00ED210B" w:rsidRPr="00ED210B">
        <w:lastRenderedPageBreak/>
        <w:t>22 май 2018 г.</w:t>
      </w:r>
      <w:r w:rsidRPr="00C95E3C">
        <w:t>). В срок до 10 юли всяка година УО извършва актуализация на прогнозата за плащанията. Годишните прогнози и актуализациите на прогнозите се изготвят от експерт от отдел СП на ОП, на база на информация, предоставена от бенефициентите по ОП НОИР, дирекция ПНО, дирекция ППД и ГД „Верификация“. След изготвянето на 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(Приложение 8.5.).</w:t>
      </w:r>
    </w:p>
    <w:p w14:paraId="3BB21E2F" w14:textId="0BD2D819" w:rsidR="00D54D8D" w:rsidRDefault="00D54D8D" w:rsidP="005C4B83">
      <w:pPr>
        <w:spacing w:line="360" w:lineRule="auto"/>
        <w:ind w:firstLine="708"/>
        <w:jc w:val="both"/>
      </w:pPr>
      <w:r w:rsidRPr="00C95E3C">
        <w:t>Дирекция НФ в МФ може да изисква от УО допълнителна финансова, техническа и административна информация и други документи, като същите се предоставят в срок от 5 работни дни от датата на искането.</w:t>
      </w:r>
    </w:p>
    <w:p w14:paraId="32B8E4F0" w14:textId="0DDCE98C" w:rsidR="00EE7998" w:rsidRPr="007A0D10" w:rsidRDefault="00EE7998" w:rsidP="005C4B83">
      <w:pPr>
        <w:spacing w:line="360" w:lineRule="auto"/>
        <w:ind w:firstLine="708"/>
        <w:jc w:val="both"/>
        <w:rPr>
          <w:b/>
        </w:rPr>
      </w:pPr>
      <w:r w:rsidRPr="007A0D10">
        <w:rPr>
          <w:b/>
        </w:rPr>
        <w:t>Процедурата за изготвяне на прогноза за години „n“ и „n+1“ е както следва:</w:t>
      </w:r>
    </w:p>
    <w:p w14:paraId="6EF84865" w14:textId="45FE2ECC" w:rsidR="00EE7998" w:rsidRDefault="00EE7998" w:rsidP="005C4B83">
      <w:pPr>
        <w:spacing w:line="360" w:lineRule="auto"/>
        <w:ind w:firstLine="708"/>
        <w:jc w:val="both"/>
      </w:pP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4104CC" w:rsidRPr="00C95E3C" w14:paraId="37D48251" w14:textId="77777777" w:rsidTr="006F16C9">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t>№</w:t>
            </w:r>
          </w:p>
        </w:tc>
        <w:tc>
          <w:tcPr>
            <w:tcW w:w="4745"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6F16C9">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4745" w:type="dxa"/>
            <w:shd w:val="clear" w:color="auto" w:fill="auto"/>
            <w:vAlign w:val="center"/>
          </w:tcPr>
          <w:p w14:paraId="1324F7B1" w14:textId="31C761EA" w:rsidR="00CD290D" w:rsidRDefault="00CD290D" w:rsidP="006F16C9">
            <w:pPr>
              <w:jc w:val="both"/>
              <w:rPr>
                <w:sz w:val="22"/>
                <w:szCs w:val="22"/>
              </w:rPr>
            </w:pPr>
            <w:r>
              <w:rPr>
                <w:sz w:val="22"/>
                <w:szCs w:val="22"/>
              </w:rPr>
              <w:t>И</w:t>
            </w:r>
            <w:r w:rsidR="004104CC" w:rsidRPr="000C7B49">
              <w:rPr>
                <w:sz w:val="22"/>
                <w:szCs w:val="22"/>
              </w:rPr>
              <w:t>зготвя</w:t>
            </w:r>
            <w:r>
              <w:rPr>
                <w:sz w:val="22"/>
                <w:szCs w:val="22"/>
              </w:rPr>
              <w:t>не на</w:t>
            </w:r>
            <w:r w:rsidR="004104CC" w:rsidRPr="000C7B49">
              <w:rPr>
                <w:sz w:val="22"/>
                <w:szCs w:val="22"/>
              </w:rPr>
              <w:t xml:space="preserve"> прогноза</w:t>
            </w:r>
            <w:r w:rsidR="004104CC" w:rsidRPr="000C7B49">
              <w:t xml:space="preserve"> </w:t>
            </w:r>
            <w:r w:rsidR="004104CC" w:rsidRPr="000C7B49">
              <w:rPr>
                <w:sz w:val="22"/>
                <w:szCs w:val="22"/>
              </w:rPr>
              <w:t>за плащанията за теку</w:t>
            </w:r>
            <w:r w:rsidR="004104CC">
              <w:rPr>
                <w:sz w:val="22"/>
                <w:szCs w:val="22"/>
              </w:rPr>
              <w:t>щата</w:t>
            </w:r>
            <w:r w:rsidR="004104CC" w:rsidRPr="000C7B49">
              <w:rPr>
                <w:sz w:val="22"/>
                <w:szCs w:val="22"/>
              </w:rPr>
              <w:t xml:space="preserve"> и следващ</w:t>
            </w:r>
            <w:r w:rsidR="004104CC">
              <w:rPr>
                <w:sz w:val="22"/>
                <w:szCs w:val="22"/>
              </w:rPr>
              <w:t>ата</w:t>
            </w:r>
            <w:r w:rsidR="004104CC" w:rsidRPr="000C7B49">
              <w:rPr>
                <w:sz w:val="22"/>
                <w:szCs w:val="22"/>
              </w:rPr>
              <w:t xml:space="preserve"> </w:t>
            </w:r>
            <w:r w:rsidR="004104CC">
              <w:rPr>
                <w:sz w:val="22"/>
                <w:szCs w:val="22"/>
              </w:rPr>
              <w:t xml:space="preserve">година, </w:t>
            </w:r>
            <w:r w:rsidR="004104CC" w:rsidRPr="00F562D7">
              <w:rPr>
                <w:sz w:val="22"/>
                <w:szCs w:val="22"/>
              </w:rPr>
              <w:t>съгласно подадените данни от компетентните дирекции</w:t>
            </w:r>
            <w:r>
              <w:rPr>
                <w:sz w:val="22"/>
                <w:szCs w:val="22"/>
              </w:rPr>
              <w:t>.</w:t>
            </w:r>
          </w:p>
          <w:p w14:paraId="668C049A" w14:textId="77777777" w:rsidR="00CD290D" w:rsidRDefault="00CD290D" w:rsidP="006F16C9">
            <w:pPr>
              <w:jc w:val="both"/>
              <w:rPr>
                <w:sz w:val="22"/>
                <w:szCs w:val="22"/>
              </w:rPr>
            </w:pPr>
          </w:p>
          <w:p w14:paraId="616D3349" w14:textId="49042719" w:rsidR="004104CC" w:rsidRPr="000C7B49" w:rsidRDefault="00CD290D" w:rsidP="006F16C9">
            <w:pPr>
              <w:jc w:val="both"/>
              <w:rPr>
                <w:sz w:val="22"/>
                <w:szCs w:val="22"/>
              </w:rPr>
            </w:pPr>
            <w:r>
              <w:rPr>
                <w:sz w:val="22"/>
                <w:szCs w:val="22"/>
              </w:rPr>
              <w:t>П</w:t>
            </w:r>
            <w:r w:rsidR="002443A5">
              <w:rPr>
                <w:sz w:val="22"/>
                <w:szCs w:val="22"/>
              </w:rPr>
              <w:t>опълва</w:t>
            </w:r>
            <w:r>
              <w:rPr>
                <w:sz w:val="22"/>
                <w:szCs w:val="22"/>
              </w:rPr>
              <w:t>не на</w:t>
            </w:r>
            <w:r w:rsidR="002443A5">
              <w:rPr>
                <w:sz w:val="22"/>
                <w:szCs w:val="22"/>
              </w:rPr>
              <w:t xml:space="preserve"> </w:t>
            </w:r>
            <w:r w:rsidR="002443A5" w:rsidRPr="002443A5">
              <w:rPr>
                <w:sz w:val="22"/>
                <w:szCs w:val="22"/>
              </w:rPr>
              <w:t>Приложение № 2 към чл. 14 и чл.72 от Наредба Н-3 от 22 май 2018 г.</w:t>
            </w:r>
          </w:p>
          <w:p w14:paraId="355568BD" w14:textId="77777777" w:rsidR="004104CC" w:rsidRPr="000C7B49" w:rsidRDefault="004104CC" w:rsidP="006F16C9">
            <w:pPr>
              <w:jc w:val="both"/>
            </w:pP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3F5CC2CC"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p>
          <w:p w14:paraId="6C3D71A8" w14:textId="77777777" w:rsidR="004104CC" w:rsidRPr="000C7B49" w:rsidRDefault="004104CC" w:rsidP="006F16C9">
            <w:pPr>
              <w:jc w:val="both"/>
            </w:pPr>
          </w:p>
        </w:tc>
      </w:tr>
      <w:tr w:rsidR="004104CC" w:rsidRPr="00C95E3C" w14:paraId="17D984CB" w14:textId="77777777" w:rsidTr="006F16C9">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4745" w:type="dxa"/>
            <w:shd w:val="clear" w:color="auto" w:fill="auto"/>
            <w:vAlign w:val="center"/>
          </w:tcPr>
          <w:p w14:paraId="495BCA4A" w14:textId="64A9E858" w:rsidR="004104CC" w:rsidRPr="000C7B49" w:rsidRDefault="004104CC" w:rsidP="006F16C9">
            <w:pPr>
              <w:jc w:val="both"/>
            </w:pPr>
            <w:r w:rsidRPr="000C7B49">
              <w:t xml:space="preserve">Попълване на </w:t>
            </w:r>
            <w:r w:rsidR="00CD290D">
              <w:t>К</w:t>
            </w:r>
            <w:r w:rsidRPr="000C7B49">
              <w:t>онтролен лист за проверка на изготвената прогноза</w:t>
            </w:r>
            <w:r w:rsidR="00CD290D">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1B8BBA4C" w14:textId="654368CF"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p>
          <w:p w14:paraId="5A76BA64" w14:textId="77777777" w:rsidR="004104CC" w:rsidRPr="000C7B49" w:rsidRDefault="004104CC" w:rsidP="006F16C9">
            <w:pPr>
              <w:jc w:val="both"/>
            </w:pPr>
          </w:p>
        </w:tc>
      </w:tr>
      <w:tr w:rsidR="004104CC" w:rsidRPr="00C95E3C" w14:paraId="4E157073" w14:textId="77777777" w:rsidTr="006F16C9">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4745" w:type="dxa"/>
            <w:shd w:val="clear" w:color="auto" w:fill="auto"/>
            <w:vAlign w:val="center"/>
          </w:tcPr>
          <w:p w14:paraId="2D9617DF" w14:textId="4B40B7A5" w:rsidR="004104CC" w:rsidRPr="000C7B49" w:rsidRDefault="004104CC" w:rsidP="006F16C9">
            <w:pPr>
              <w:jc w:val="both"/>
              <w:rPr>
                <w:sz w:val="22"/>
                <w:szCs w:val="22"/>
              </w:rPr>
            </w:pPr>
            <w:r w:rsidRPr="000C7B49">
              <w:rPr>
                <w:sz w:val="22"/>
                <w:szCs w:val="22"/>
              </w:rPr>
              <w:t>Проверка и съгласуване на изготвената прогноза</w:t>
            </w:r>
            <w:r w:rsidR="00CD290D">
              <w:rPr>
                <w:sz w:val="22"/>
                <w:szCs w:val="22"/>
              </w:rPr>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6618BC2B"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p>
        </w:tc>
      </w:tr>
      <w:tr w:rsidR="004104CC" w:rsidRPr="00C95E3C" w14:paraId="36F6D040" w14:textId="77777777" w:rsidTr="006F16C9">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4745" w:type="dxa"/>
            <w:shd w:val="clear" w:color="auto" w:fill="auto"/>
            <w:vAlign w:val="center"/>
          </w:tcPr>
          <w:p w14:paraId="1ED4AEA6" w14:textId="49462968" w:rsidR="004104CC" w:rsidRPr="000C7B49" w:rsidRDefault="004104CC" w:rsidP="006F16C9">
            <w:pPr>
              <w:jc w:val="both"/>
            </w:pPr>
            <w:r w:rsidRPr="000C7B49">
              <w:t xml:space="preserve">Одобряване </w:t>
            </w:r>
            <w:r>
              <w:t xml:space="preserve">и изпращане на изготвената прогноза на </w:t>
            </w:r>
            <w:r w:rsidR="00CD290D">
              <w:t xml:space="preserve">СО в </w:t>
            </w:r>
            <w:r>
              <w:t>МФ.</w:t>
            </w:r>
          </w:p>
          <w:p w14:paraId="603CE8B9" w14:textId="77777777" w:rsidR="004104CC" w:rsidRPr="000C7B49" w:rsidRDefault="004104CC" w:rsidP="006F16C9">
            <w:pPr>
              <w:jc w:val="both"/>
            </w:pPr>
          </w:p>
        </w:tc>
        <w:tc>
          <w:tcPr>
            <w:tcW w:w="2089" w:type="dxa"/>
            <w:shd w:val="clear" w:color="auto" w:fill="auto"/>
            <w:vAlign w:val="center"/>
          </w:tcPr>
          <w:p w14:paraId="1BB8F9EB" w14:textId="77777777" w:rsidR="004104CC" w:rsidRPr="000C7B49" w:rsidRDefault="004104CC" w:rsidP="006F16C9">
            <w:pPr>
              <w:jc w:val="both"/>
            </w:pPr>
            <w:r w:rsidRPr="000C7B49">
              <w:t>Директор на дирекция  ФПСП</w:t>
            </w:r>
          </w:p>
        </w:tc>
        <w:tc>
          <w:tcPr>
            <w:tcW w:w="2460" w:type="dxa"/>
            <w:shd w:val="clear" w:color="auto" w:fill="auto"/>
            <w:vAlign w:val="center"/>
          </w:tcPr>
          <w:p w14:paraId="225877C0" w14:textId="5DF797D5" w:rsidR="004104CC" w:rsidRPr="000C7B49" w:rsidRDefault="004104CC" w:rsidP="006F16C9">
            <w:pPr>
              <w:jc w:val="both"/>
            </w:pPr>
            <w:r>
              <w:t>Не по-късно от нормативно определения срок</w:t>
            </w:r>
          </w:p>
        </w:tc>
      </w:tr>
    </w:tbl>
    <w:p w14:paraId="4DE16D6A" w14:textId="77777777" w:rsidR="00B16D26" w:rsidRDefault="00B16D26" w:rsidP="005C4B83">
      <w:pPr>
        <w:pStyle w:val="Heading2"/>
        <w:jc w:val="both"/>
        <w:rPr>
          <w:rFonts w:ascii="Times New Roman" w:hAnsi="Times New Roman"/>
          <w:lang w:val="bg-BG"/>
        </w:rPr>
      </w:pPr>
    </w:p>
    <w:p w14:paraId="5499F0FF" w14:textId="652E9035" w:rsidR="00B16D26" w:rsidRPr="006754D5" w:rsidRDefault="00B16D26" w:rsidP="006754D5">
      <w:pPr>
        <w:pStyle w:val="Heading2"/>
        <w:jc w:val="both"/>
        <w:rPr>
          <w:rFonts w:ascii="Times New Roman" w:hAnsi="Times New Roman"/>
          <w:lang w:val="bg-BG"/>
        </w:rPr>
      </w:pPr>
      <w:bookmarkStart w:id="31" w:name="_Toc84933151"/>
      <w:r w:rsidRPr="006754D5">
        <w:rPr>
          <w:rFonts w:ascii="Times New Roman" w:hAnsi="Times New Roman"/>
          <w:lang w:val="bg-BG"/>
        </w:rPr>
        <w:t>8.5.2. Средносрочно планиране и прогнозиране</w:t>
      </w:r>
      <w:bookmarkEnd w:id="31"/>
    </w:p>
    <w:p w14:paraId="30BF57A1" w14:textId="5A7DA1E6" w:rsidR="00B16D26" w:rsidRDefault="00B16D26" w:rsidP="00B16D26">
      <w:pPr>
        <w:spacing w:line="360" w:lineRule="auto"/>
        <w:ind w:firstLine="708"/>
        <w:jc w:val="both"/>
      </w:pPr>
      <w:r>
        <w:t>Средносрочното планиране и прогнозиране на средствата по ОП</w:t>
      </w:r>
      <w:r w:rsidR="00CD290D">
        <w:t xml:space="preserve"> </w:t>
      </w:r>
      <w:r>
        <w:t xml:space="preserve">НОИР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7426BB3B"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ОП</w:t>
      </w:r>
      <w:r>
        <w:t xml:space="preserve"> </w:t>
      </w:r>
      <w:r w:rsidR="00B16D26">
        <w:t>НОИР.</w:t>
      </w:r>
    </w:p>
    <w:p w14:paraId="0BF39CA4" w14:textId="54628CD3"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оперативните програми, се разпределят към С</w:t>
      </w:r>
      <w:r w:rsidR="0041694D">
        <w:t>О</w:t>
      </w:r>
      <w:r>
        <w:t>, след одобрението на Закона за държавния бюджет за съответната година. Тези средства са представени в консолидирания държавен бюджет на отделен ред за трансфер от централния бюджет към сметките на С</w:t>
      </w:r>
      <w:r w:rsidR="0041694D">
        <w:t>О</w:t>
      </w:r>
      <w:r>
        <w:t>.</w:t>
      </w:r>
    </w:p>
    <w:p w14:paraId="1BCCFD52" w14:textId="0C93A346"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t xml:space="preserve"> в компетенциите на ОП</w:t>
      </w:r>
      <w:r w:rsidR="0041694D">
        <w:t xml:space="preserve"> </w:t>
      </w:r>
      <w:r>
        <w:t>НОИР, изготвя тригодишната бюджетна прогноза и я изпраща към НФ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16EB70C0" w:rsidR="00D54D8D" w:rsidRPr="00D6171A" w:rsidRDefault="00D54D8D" w:rsidP="005C4B83">
      <w:pPr>
        <w:pStyle w:val="Heading2"/>
        <w:jc w:val="both"/>
      </w:pPr>
      <w:bookmarkStart w:id="32" w:name="_Toc84933152"/>
      <w:r w:rsidRPr="005C4B83">
        <w:rPr>
          <w:rFonts w:ascii="Times New Roman" w:hAnsi="Times New Roman"/>
          <w:lang w:val="bg-BG"/>
        </w:rPr>
        <w:t>8.5.</w:t>
      </w:r>
      <w:r w:rsidR="00B16D26">
        <w:rPr>
          <w:rFonts w:ascii="Times New Roman" w:hAnsi="Times New Roman"/>
          <w:lang w:val="bg-BG"/>
        </w:rPr>
        <w:t>3</w:t>
      </w:r>
      <w:r w:rsidRPr="005C4B83">
        <w:rPr>
          <w:rFonts w:ascii="Times New Roman" w:hAnsi="Times New Roman"/>
          <w:lang w:val="bg-BG"/>
        </w:rPr>
        <w:t>. Дългосрочно планиране и прогнозиране</w:t>
      </w:r>
      <w:bookmarkEnd w:id="32"/>
    </w:p>
    <w:p w14:paraId="2760B7C0" w14:textId="77777777" w:rsidR="00D54D8D" w:rsidRPr="00C95E3C" w:rsidRDefault="00D54D8D" w:rsidP="005C4B83">
      <w:pPr>
        <w:spacing w:line="360" w:lineRule="auto"/>
        <w:ind w:firstLine="708"/>
        <w:jc w:val="both"/>
      </w:pPr>
      <w:r w:rsidRPr="00C95E3C">
        <w:t xml:space="preserve">Стратегическото планиране на средствата по оперативните програми се извършва в рамките на управлението на национално ниво на средствата от ЕС за програмния период 2014-2020. </w:t>
      </w:r>
      <w:r w:rsidR="004C68ED">
        <w:t>Ф</w:t>
      </w:r>
      <w:r w:rsidRPr="00C95E3C">
        <w:t>инансовият ресурс на ОП НОИР е разпределен по години и по приоритетни оси.  Общият финансов план на програмата е неразделна част от нея.</w:t>
      </w:r>
    </w:p>
    <w:p w14:paraId="4475FDAB" w14:textId="77777777" w:rsidR="00D54D8D" w:rsidRPr="00C95E3C" w:rsidRDefault="00D54D8D" w:rsidP="005C4B83">
      <w:pPr>
        <w:spacing w:line="360" w:lineRule="auto"/>
        <w:jc w:val="both"/>
      </w:pPr>
      <w:r w:rsidRPr="00C95E3C">
        <w:lastRenderedPageBreak/>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 сертифициране) за настоящата година, както и прогнозното постигане на целите за следващите години съгласно правилото за автоматично освобождаване от бюджетен ангажимент (правилото N+3). </w:t>
      </w:r>
    </w:p>
    <w:p w14:paraId="7D915672" w14:textId="77777777"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77777777"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сертифицираните разходи по програмата (по години) във времевия хоризонт от дата „Х“ до 2023 г. </w:t>
      </w:r>
    </w:p>
    <w:p w14:paraId="673C17CA" w14:textId="73B96659" w:rsidR="00D54D8D" w:rsidRPr="00C95E3C" w:rsidRDefault="00D54D8D" w:rsidP="005C4B83">
      <w:pPr>
        <w:spacing w:line="360" w:lineRule="auto"/>
        <w:ind w:firstLine="360"/>
        <w:jc w:val="both"/>
      </w:pPr>
      <w:r w:rsidRPr="00C95E3C">
        <w:t>Поддържането на разработения инструмент осигурява:</w:t>
      </w:r>
    </w:p>
    <w:p w14:paraId="07698624" w14:textId="77777777" w:rsidR="00D54D8D" w:rsidRPr="00C95E3C" w:rsidRDefault="00D54D8D" w:rsidP="005C4B83">
      <w:pPr>
        <w:pStyle w:val="ListParagraph"/>
        <w:numPr>
          <w:ilvl w:val="0"/>
          <w:numId w:val="41"/>
        </w:numPr>
        <w:spacing w:line="360" w:lineRule="auto"/>
        <w:jc w:val="both"/>
      </w:pPr>
      <w:r w:rsidRPr="00C95E3C">
        <w:t>Поддържането на едно място и обобщаването на цялата финансова информация по ОП НОИР;</w:t>
      </w:r>
    </w:p>
    <w:p w14:paraId="764BB9D0" w14:textId="77777777" w:rsidR="00D54D8D" w:rsidRPr="00C95E3C" w:rsidRDefault="00D54D8D" w:rsidP="005C4B83">
      <w:pPr>
        <w:pStyle w:val="ListParagraph"/>
        <w:numPr>
          <w:ilvl w:val="0"/>
          <w:numId w:val="41"/>
        </w:numPr>
        <w:spacing w:line="360" w:lineRule="auto"/>
        <w:jc w:val="both"/>
      </w:pPr>
      <w:r w:rsidRPr="00C95E3C">
        <w:t>Подпомагането на ръководството на УО на ОП НОИР при взимането на стратегически решения по отношение на управлението и бъдещото развитие на програмата;</w:t>
      </w:r>
    </w:p>
    <w:p w14:paraId="52245D3E" w14:textId="77777777" w:rsidR="00D54D8D" w:rsidRPr="00C95E3C" w:rsidRDefault="00D54D8D" w:rsidP="005C4B83">
      <w:pPr>
        <w:pStyle w:val="ListParagraph"/>
        <w:numPr>
          <w:ilvl w:val="0"/>
          <w:numId w:val="41"/>
        </w:numPr>
        <w:spacing w:line="360" w:lineRule="auto"/>
        <w:jc w:val="both"/>
      </w:pPr>
      <w:r w:rsidRPr="00C95E3C">
        <w:lastRenderedPageBreak/>
        <w:t xml:space="preserve">Представянето на обобщена информация на ЕК, ръководството на Министерството на образованието и науката и на хоризонталните структури за мониторинг, сертификация и одит в Република България по отношение на актуалното финансово състояние и очаквания напредък по програмата. </w:t>
      </w:r>
    </w:p>
    <w:p w14:paraId="5819F6F4" w14:textId="5097CDD7" w:rsidR="00D54D8D" w:rsidRPr="00D6171A" w:rsidRDefault="00D54D8D" w:rsidP="005C4B83">
      <w:pPr>
        <w:pStyle w:val="Heading1"/>
        <w:jc w:val="both"/>
      </w:pPr>
      <w:bookmarkStart w:id="33" w:name="_Toc84933153"/>
      <w:r w:rsidRPr="005C4B83">
        <w:rPr>
          <w:rFonts w:ascii="Times New Roman" w:hAnsi="Times New Roman"/>
          <w:sz w:val="24"/>
          <w:szCs w:val="24"/>
        </w:rPr>
        <w:t xml:space="preserve">8.6. Отмяна на </w:t>
      </w:r>
      <w:r w:rsidR="00A01F04">
        <w:rPr>
          <w:rFonts w:ascii="Times New Roman" w:hAnsi="Times New Roman"/>
          <w:sz w:val="24"/>
          <w:szCs w:val="24"/>
        </w:rPr>
        <w:t xml:space="preserve">бюджетен </w:t>
      </w:r>
      <w:r w:rsidRPr="005C4B83">
        <w:rPr>
          <w:rFonts w:ascii="Times New Roman" w:hAnsi="Times New Roman"/>
          <w:sz w:val="24"/>
          <w:szCs w:val="24"/>
        </w:rPr>
        <w:t>ангажимент</w:t>
      </w:r>
      <w:bookmarkEnd w:id="33"/>
      <w:r w:rsidRPr="005C4B83">
        <w:rPr>
          <w:rFonts w:ascii="Times New Roman" w:hAnsi="Times New Roman"/>
          <w:sz w:val="24"/>
          <w:szCs w:val="24"/>
        </w:rPr>
        <w:t xml:space="preserve"> </w:t>
      </w:r>
    </w:p>
    <w:p w14:paraId="7723C9E6" w14:textId="77777777" w:rsidR="00D54D8D" w:rsidRPr="00D6171A" w:rsidRDefault="00D54D8D" w:rsidP="005C4B83">
      <w:pPr>
        <w:pStyle w:val="Heading2"/>
        <w:jc w:val="both"/>
      </w:pPr>
      <w:bookmarkStart w:id="34" w:name="_Toc84933154"/>
      <w:r w:rsidRPr="005C4B83">
        <w:rPr>
          <w:rFonts w:ascii="Times New Roman" w:hAnsi="Times New Roman"/>
          <w:lang w:val="bg-BG"/>
        </w:rPr>
        <w:t>8.6.1. Същност на отмяната на ангажимент.</w:t>
      </w:r>
      <w:bookmarkEnd w:id="34"/>
      <w:r w:rsidRPr="005C4B83">
        <w:rPr>
          <w:rFonts w:ascii="Times New Roman" w:hAnsi="Times New Roman"/>
          <w:lang w:val="bg-BG"/>
        </w:rPr>
        <w:t xml:space="preserve"> </w:t>
      </w:r>
    </w:p>
    <w:p w14:paraId="330585E6" w14:textId="290BFABD" w:rsidR="00D54D8D" w:rsidRDefault="00D54D8D" w:rsidP="005C4B83">
      <w:pPr>
        <w:spacing w:line="360" w:lineRule="auto"/>
        <w:ind w:firstLine="708"/>
        <w:jc w:val="both"/>
      </w:pPr>
      <w:r w:rsidRPr="00C95E3C">
        <w:t>Съгласно чл. 86 и 136 от Регламент (ЕС) № 1303/2013, Е</w:t>
      </w:r>
      <w:r w:rsidR="004C68ED">
        <w:t>К</w:t>
      </w:r>
      <w:r w:rsidRPr="00C95E3C">
        <w:t xml:space="preserve"> може да отмени целия или част от финансовия си ангажимент по ОП НОИР за дадена година, съобразно финансовия план на програмата, който не е бил използван за авансови или междинни плащания, или за който не е било изпратено искане за плащане до 31 декември на третата година след тази на бюджетния ангажимент по програмата</w:t>
      </w:r>
      <w:r w:rsidR="00D434B2">
        <w:t xml:space="preserve"> </w:t>
      </w:r>
      <w:r w:rsidR="00D434B2" w:rsidRPr="00D434B2">
        <w:t xml:space="preserve">или когато частта от задълженията, която все още е неприключена към 31 декември 2023 г. се отменя, ако някои от документите, изисквани по чл. 141, параграф 1, не е бил внесен в </w:t>
      </w:r>
      <w:r w:rsidR="0041694D">
        <w:t>ЕК</w:t>
      </w:r>
      <w:r w:rsidR="00D434B2" w:rsidRPr="00D434B2">
        <w:t xml:space="preserve"> до крайния срок, определен в член 141, параграф 1.</w:t>
      </w:r>
    </w:p>
    <w:p w14:paraId="251D528C" w14:textId="77777777" w:rsidR="00D434B2" w:rsidRDefault="00D434B2" w:rsidP="00D434B2">
      <w:pPr>
        <w:spacing w:line="360" w:lineRule="auto"/>
        <w:ind w:firstLine="708"/>
        <w:jc w:val="both"/>
      </w:pPr>
      <w:r>
        <w:t xml:space="preserve">Правилото N+3 се прилага на ниво оперативна програма, а не на ниво индивидуално решение за финансова подкрепа. </w:t>
      </w:r>
    </w:p>
    <w:p w14:paraId="75EEA071" w14:textId="4B9EFAFA" w:rsidR="00D54D8D" w:rsidRPr="00C95E3C" w:rsidRDefault="00D54D8D" w:rsidP="005C4B83">
      <w:pPr>
        <w:spacing w:line="360" w:lineRule="auto"/>
        <w:ind w:firstLine="708"/>
        <w:jc w:val="both"/>
      </w:pPr>
      <w:r w:rsidRPr="00C95E3C">
        <w:t xml:space="preserve">Въз основа на отчетите, които е получила към 31 декември, </w:t>
      </w:r>
      <w:r w:rsidR="0041694D">
        <w:t>ЕК</w:t>
      </w:r>
      <w:r w:rsidRPr="00C95E3C">
        <w:t xml:space="preserve"> уведомява държавата-членка и </w:t>
      </w:r>
      <w:r w:rsidR="004C68ED">
        <w:t>УО</w:t>
      </w:r>
      <w:r w:rsidRPr="00C95E3C">
        <w:t xml:space="preserve"> относно размера на подлежащите на отмяна средства (decommitment) в резултат на тези отчети.</w:t>
      </w:r>
    </w:p>
    <w:p w14:paraId="5E8E11B9" w14:textId="77777777" w:rsidR="00D54D8D" w:rsidRPr="00C95E3C" w:rsidRDefault="00D54D8D" w:rsidP="005C4B83">
      <w:pPr>
        <w:spacing w:line="360" w:lineRule="auto"/>
        <w:ind w:firstLine="708"/>
        <w:jc w:val="both"/>
      </w:pPr>
      <w:r w:rsidRPr="00C95E3C">
        <w:t>Държавата-членка разполага с два месеца, за да се съгласи със сумата, която трябва да бъде отменена, или да представи коментари.</w:t>
      </w:r>
    </w:p>
    <w:p w14:paraId="0B4ADE05" w14:textId="3A216E83" w:rsidR="00D54D8D" w:rsidRPr="00750894" w:rsidRDefault="00D54D8D" w:rsidP="005C4B83">
      <w:pPr>
        <w:spacing w:line="360" w:lineRule="auto"/>
        <w:ind w:firstLine="708"/>
        <w:jc w:val="both"/>
      </w:pPr>
      <w:r w:rsidRPr="00C95E3C">
        <w:t xml:space="preserve">До 30 юни държавите-членки представят на </w:t>
      </w:r>
      <w:r w:rsidR="001A2F80">
        <w:t>ЕК</w:t>
      </w:r>
      <w:r w:rsidRPr="00C95E3C">
        <w:t xml:space="preserve"> преразгледан план за финансиране, отразяващ за съответната финансова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преразглежда плана за финансиране, като намалява приноса на европейските структурни и инвестиционни фондове за съответната </w:t>
      </w:r>
      <w:r w:rsidRPr="009F7F0C">
        <w:t xml:space="preserve">финансова година. Това намаление се разпределя пропорционално между всички </w:t>
      </w:r>
      <w:r w:rsidRPr="00750894">
        <w:t>приоритети.</w:t>
      </w:r>
    </w:p>
    <w:p w14:paraId="52342A4D" w14:textId="4C273E3D" w:rsidR="00487AAE" w:rsidRPr="00AC6F19" w:rsidRDefault="0060654E" w:rsidP="005C4B83">
      <w:pPr>
        <w:pStyle w:val="Heading2"/>
        <w:jc w:val="both"/>
        <w:rPr>
          <w:rFonts w:ascii="Times New Roman" w:hAnsi="Times New Roman"/>
        </w:rPr>
      </w:pPr>
      <w:bookmarkStart w:id="35" w:name="т8_6_2"/>
      <w:bookmarkStart w:id="36" w:name="_Toc84933155"/>
      <w:r w:rsidRPr="00AC6F19">
        <w:rPr>
          <w:rFonts w:ascii="Times New Roman" w:hAnsi="Times New Roman"/>
        </w:rPr>
        <w:lastRenderedPageBreak/>
        <w:t>8.</w:t>
      </w:r>
      <w:r w:rsidR="00E36E03" w:rsidRPr="00AC6F19">
        <w:rPr>
          <w:rFonts w:ascii="Times New Roman" w:hAnsi="Times New Roman"/>
        </w:rPr>
        <w:t>6</w:t>
      </w:r>
      <w:r w:rsidRPr="00AC6F19">
        <w:rPr>
          <w:rFonts w:ascii="Times New Roman" w:hAnsi="Times New Roman"/>
        </w:rPr>
        <w:t>.</w:t>
      </w:r>
      <w:r w:rsidR="00E36E03" w:rsidRPr="00AC6F19">
        <w:rPr>
          <w:rFonts w:ascii="Times New Roman" w:hAnsi="Times New Roman"/>
        </w:rPr>
        <w:t>2</w:t>
      </w:r>
      <w:r w:rsidR="004B6BE2" w:rsidRPr="00AC6F19">
        <w:rPr>
          <w:rFonts w:ascii="Times New Roman" w:hAnsi="Times New Roman"/>
        </w:rPr>
        <w:t xml:space="preserve">. </w:t>
      </w:r>
      <w:r w:rsidR="008B683F" w:rsidRPr="00AC6F19">
        <w:rPr>
          <w:rFonts w:ascii="Times New Roman" w:hAnsi="Times New Roman"/>
          <w:lang w:val="bg-BG"/>
        </w:rPr>
        <w:t>Процедура по отмяна на ангажимент</w:t>
      </w:r>
      <w:bookmarkEnd w:id="35"/>
      <w:bookmarkEnd w:id="36"/>
    </w:p>
    <w:p w14:paraId="3647A690" w14:textId="2E000ADB"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ОП НОИР, Ръководителят на УО свиква 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тетни оси на ОП НОИР и </w:t>
      </w:r>
      <w:r w:rsidR="00233C3A">
        <w:t xml:space="preserve">да </w:t>
      </w:r>
      <w:r w:rsidR="002407AB" w:rsidRPr="005C4B83">
        <w:t>подготви</w:t>
      </w:r>
      <w:r w:rsidR="008B683F" w:rsidRPr="005C4B83">
        <w:t xml:space="preserve"> план за действие. </w:t>
      </w:r>
    </w:p>
    <w:p w14:paraId="75CDACF0" w14:textId="77777777" w:rsidR="008B683F" w:rsidRPr="005C4B83" w:rsidRDefault="008B683F" w:rsidP="005C4B83">
      <w:pPr>
        <w:spacing w:line="360" w:lineRule="auto"/>
        <w:ind w:firstLine="708"/>
        <w:jc w:val="both"/>
      </w:pPr>
      <w:r w:rsidRPr="005C4B83">
        <w:t>При определяне размера на отменения ангажимент по отделните приоритетни оси на ОП НОИР следва да се спазват следните стъпки:</w:t>
      </w:r>
    </w:p>
    <w:p w14:paraId="6E707017" w14:textId="77777777"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 по ОП НОИР</w:t>
      </w:r>
      <w:r w:rsidR="00233C3A">
        <w:t>;</w:t>
      </w:r>
    </w:p>
    <w:p w14:paraId="6A891AC3" w14:textId="77777777" w:rsidR="008B683F" w:rsidRPr="005C4B83" w:rsidRDefault="008B683F" w:rsidP="005C4B83">
      <w:pPr>
        <w:pStyle w:val="ListParagraph"/>
        <w:numPr>
          <w:ilvl w:val="0"/>
          <w:numId w:val="42"/>
        </w:numPr>
        <w:spacing w:line="360" w:lineRule="auto"/>
        <w:jc w:val="both"/>
      </w:pPr>
      <w:r w:rsidRPr="005C4B83">
        <w:t>Размерът на общия размер на освободения ангажимент като цяло за ОП НОИР се определя на база уведомлението от страна на Е</w:t>
      </w:r>
      <w:r w:rsidR="00233C3A">
        <w:t>К;</w:t>
      </w:r>
    </w:p>
    <w:p w14:paraId="28D4A726" w14:textId="77777777"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приоритетни оси</w:t>
      </w:r>
    </w:p>
    <w:p w14:paraId="011D1D66" w14:textId="77777777"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приоритетни оси се определя на основата на изпълнението на целите </w:t>
      </w:r>
      <w:r w:rsidR="00E0583E" w:rsidRPr="005C4B83">
        <w:t>в съответствие със</w:t>
      </w:r>
      <w:r w:rsidR="008B683F" w:rsidRPr="005C4B83">
        <w:t xml:space="preserve"> сертифицираните разходи по съответните оси.</w:t>
      </w:r>
    </w:p>
    <w:p w14:paraId="54FD7532" w14:textId="77777777" w:rsidR="008B683F" w:rsidRPr="005C4B83" w:rsidRDefault="00AB4AA2" w:rsidP="005C4B83">
      <w:pPr>
        <w:spacing w:line="360" w:lineRule="auto"/>
        <w:ind w:firstLine="360"/>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приоритетни оси на 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86 от Регламент (ЕС) № 1303 на Европейския парламент и на Съвета от 17 декември 2013 г. </w:t>
      </w:r>
    </w:p>
    <w:p w14:paraId="1A85E046" w14:textId="77777777" w:rsidR="008B683F" w:rsidRPr="005C4B83" w:rsidRDefault="008B683F" w:rsidP="005C4B83">
      <w:pPr>
        <w:spacing w:line="360" w:lineRule="auto"/>
        <w:ind w:firstLine="360"/>
        <w:jc w:val="both"/>
      </w:pPr>
      <w:r w:rsidRPr="005C4B83">
        <w:t>В срок от 1 работен ден от взимането на решението относно окончателното разпределение на освободения ангажимент между отделните приори</w:t>
      </w:r>
      <w:r w:rsidR="00AB4AA2" w:rsidRPr="005C4B83">
        <w:t xml:space="preserve">тетни оси 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77777777" w:rsidR="009F2086" w:rsidRPr="005C4B83" w:rsidRDefault="008B683F" w:rsidP="005C4B83">
      <w:pPr>
        <w:spacing w:line="360" w:lineRule="auto"/>
        <w:ind w:firstLine="360"/>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w:t>
      </w:r>
      <w:r w:rsidRPr="005C4B83">
        <w:lastRenderedPageBreak/>
        <w:t>във Вътрешния правилник за дейността на Комитета, както и в глава 11 „Наблюдение на ОП НОИР”</w:t>
      </w:r>
      <w:r w:rsidR="001C2AD4" w:rsidRPr="005C4B83">
        <w:t xml:space="preserve"> </w:t>
      </w:r>
      <w:r w:rsidRPr="005C4B83">
        <w:t>от настоящия Наръчник.</w:t>
      </w:r>
    </w:p>
    <w:p w14:paraId="31469745" w14:textId="77777777" w:rsidR="005C2B60" w:rsidRPr="006102E4" w:rsidRDefault="002D2410" w:rsidP="005C4B83">
      <w:pPr>
        <w:pStyle w:val="Heading1"/>
        <w:spacing w:line="360" w:lineRule="auto"/>
        <w:jc w:val="both"/>
      </w:pPr>
      <w:bookmarkStart w:id="37" w:name="_Toc84933156"/>
      <w:bookmarkStart w:id="38" w:name="т8_7"/>
      <w:r w:rsidRPr="005C4B83">
        <w:rPr>
          <w:rFonts w:ascii="Times New Roman" w:hAnsi="Times New Roman"/>
          <w:sz w:val="24"/>
          <w:szCs w:val="24"/>
        </w:rPr>
        <w:t>8.</w:t>
      </w:r>
      <w:r w:rsidR="00A72BA2" w:rsidRPr="005C4B83">
        <w:rPr>
          <w:rFonts w:ascii="Times New Roman" w:hAnsi="Times New Roman"/>
          <w:sz w:val="24"/>
          <w:szCs w:val="24"/>
        </w:rPr>
        <w:t>7</w:t>
      </w:r>
      <w:r w:rsidRPr="005C4B83">
        <w:rPr>
          <w:rFonts w:ascii="Times New Roman" w:hAnsi="Times New Roman"/>
          <w:sz w:val="24"/>
          <w:szCs w:val="24"/>
        </w:rPr>
        <w:t xml:space="preserve">. </w:t>
      </w:r>
      <w:r w:rsidR="00C644CC" w:rsidRPr="005C4B83">
        <w:rPr>
          <w:rFonts w:ascii="Times New Roman" w:hAnsi="Times New Roman"/>
          <w:sz w:val="24"/>
          <w:szCs w:val="24"/>
        </w:rPr>
        <w:t>Сертифициране на разходите</w:t>
      </w:r>
      <w:r w:rsidR="005C2B60" w:rsidRPr="005C4B83">
        <w:rPr>
          <w:rFonts w:ascii="Times New Roman" w:hAnsi="Times New Roman"/>
          <w:sz w:val="24"/>
          <w:szCs w:val="24"/>
        </w:rPr>
        <w:t>.</w:t>
      </w:r>
      <w:bookmarkEnd w:id="37"/>
      <w:r w:rsidR="005C2B60" w:rsidRPr="005C4B83">
        <w:rPr>
          <w:rFonts w:ascii="Times New Roman" w:hAnsi="Times New Roman"/>
          <w:sz w:val="24"/>
          <w:szCs w:val="24"/>
        </w:rPr>
        <w:t xml:space="preserve"> </w:t>
      </w:r>
    </w:p>
    <w:p w14:paraId="56176954" w14:textId="2FBE8ED3" w:rsidR="00E70246" w:rsidRPr="005C4B83" w:rsidRDefault="005C2B60" w:rsidP="005C4B83">
      <w:pPr>
        <w:spacing w:line="360" w:lineRule="auto"/>
        <w:jc w:val="both"/>
      </w:pPr>
      <w:r w:rsidRPr="009F7F0C">
        <w:tab/>
      </w:r>
      <w:bookmarkEnd w:id="38"/>
      <w:r w:rsidR="00E93788" w:rsidRPr="009F7F0C">
        <w:t>Важен елемент</w:t>
      </w:r>
      <w:r w:rsidR="007277F6" w:rsidRPr="009F7F0C">
        <w:t xml:space="preserve"> от</w:t>
      </w:r>
      <w:r w:rsidR="00E93788" w:rsidRPr="009F7F0C">
        <w:t xml:space="preserve"> системата</w:t>
      </w:r>
      <w:r w:rsidR="00E93788" w:rsidRPr="00C95E3C">
        <w:t xml:space="preserve"> за финансово управление и контрол на ОП НОИР е </w:t>
      </w:r>
      <w:r w:rsidR="000504E6" w:rsidRPr="00C95E3C">
        <w:t xml:space="preserve">сертифицирането на разходите </w:t>
      </w:r>
      <w:r w:rsidR="00E93788" w:rsidRPr="00C95E3C">
        <w:t>и отчитането на финансовия напредък.</w:t>
      </w:r>
      <w:r w:rsidR="001F72FC" w:rsidRPr="00C95E3C">
        <w:t xml:space="preserve"> С</w:t>
      </w:r>
      <w:r w:rsidR="00E70246" w:rsidRPr="00C95E3C">
        <w:t>О</w:t>
      </w:r>
      <w:r w:rsidR="001F72FC" w:rsidRPr="00C95E3C">
        <w:t xml:space="preserve"> отговаря за сертифициране пред Е</w:t>
      </w:r>
      <w:r w:rsidR="00E70246" w:rsidRPr="00C95E3C">
        <w:t>К</w:t>
      </w:r>
      <w:r w:rsidR="001F72FC" w:rsidRPr="00C95E3C">
        <w:t xml:space="preserve"> на разходите, верифицирани от У</w:t>
      </w:r>
      <w:r w:rsidR="00E70246" w:rsidRPr="00C95E3C">
        <w:t xml:space="preserve">О </w:t>
      </w:r>
      <w:r w:rsidR="001F72FC" w:rsidRPr="00C95E3C">
        <w:t xml:space="preserve">по </w:t>
      </w:r>
      <w:r w:rsidR="002D4E1E" w:rsidRPr="00C95E3C">
        <w:t>о</w:t>
      </w:r>
      <w:r w:rsidR="001F72FC" w:rsidRPr="00C95E3C">
        <w:t xml:space="preserve">перативната програма. </w:t>
      </w:r>
      <w:r w:rsidR="001A2F80">
        <w:t xml:space="preserve">      </w:t>
      </w:r>
      <w:r w:rsidR="001F72FC" w:rsidRPr="00C95E3C">
        <w:t xml:space="preserve">Процесът на сертифициране се основава на документална проверка на всеки </w:t>
      </w:r>
      <w:r w:rsidR="00C644CC" w:rsidRPr="00C95E3C">
        <w:t>Д</w:t>
      </w:r>
      <w:r w:rsidR="001F72FC" w:rsidRPr="00C95E3C">
        <w:t xml:space="preserve">оклад по сертификация и </w:t>
      </w:r>
      <w:r w:rsidR="00474077" w:rsidRPr="00C95E3C">
        <w:t>д</w:t>
      </w:r>
      <w:r w:rsidR="001F72FC" w:rsidRPr="00C95E3C">
        <w:t>екларация за допустимите разходи</w:t>
      </w:r>
      <w:r w:rsidR="00C644CC" w:rsidRPr="00C95E3C">
        <w:t xml:space="preserve">, проверка на </w:t>
      </w:r>
      <w:r w:rsidR="00E70246" w:rsidRPr="005C4B83">
        <w:t>отразяването на информацията от одитни</w:t>
      </w:r>
      <w:r w:rsidR="00C644CC" w:rsidRPr="00C95E3C">
        <w:t>те</w:t>
      </w:r>
      <w:r w:rsidR="00E70246" w:rsidRPr="005C4B83">
        <w:t xml:space="preserve"> доклади по </w:t>
      </w:r>
      <w:r w:rsidR="00C644CC" w:rsidRPr="00C95E3C">
        <w:t xml:space="preserve">програмата, </w:t>
      </w:r>
      <w:r w:rsidR="00E70246" w:rsidRPr="005C4B83">
        <w:t>потвърждаване, че всички верифицирани и включени разходи са платени</w:t>
      </w:r>
      <w:r w:rsidR="00C644CC" w:rsidRPr="00C95E3C">
        <w:t xml:space="preserve">, както и </w:t>
      </w:r>
      <w:r w:rsidR="00E70246" w:rsidRPr="005C4B83">
        <w:t xml:space="preserve">проверка за спазването на процедурите и контролните дейности на </w:t>
      </w:r>
      <w:r w:rsidR="00C644CC" w:rsidRPr="00C95E3C">
        <w:t>УО за верификация на разходите.</w:t>
      </w:r>
      <w:r w:rsidR="00E70246" w:rsidRPr="005C4B83">
        <w:t xml:space="preserve"> </w:t>
      </w:r>
    </w:p>
    <w:p w14:paraId="5B30A863" w14:textId="77777777" w:rsidR="00242A6C" w:rsidRPr="00C95E3C" w:rsidRDefault="00F80526" w:rsidP="005C4B83">
      <w:pPr>
        <w:spacing w:line="360" w:lineRule="auto"/>
        <w:jc w:val="both"/>
      </w:pPr>
      <w:r>
        <w:tab/>
      </w:r>
      <w:r w:rsidR="00242A6C" w:rsidRPr="00C95E3C">
        <w:t xml:space="preserve">СО уведомява УО за разходите, които са включени в Доклада по сертификация и </w:t>
      </w:r>
      <w:r w:rsidR="00474077" w:rsidRPr="00C95E3C">
        <w:t>д</w:t>
      </w:r>
      <w:r w:rsidR="00242A6C" w:rsidRPr="00C95E3C">
        <w:t>екларацията за допустимите разходи от У</w:t>
      </w:r>
      <w:r w:rsidR="00C644CC" w:rsidRPr="00C95E3C">
        <w:t>О</w:t>
      </w:r>
      <w:r w:rsidR="00242A6C" w:rsidRPr="00C95E3C">
        <w:t xml:space="preserve">, но не са сертифицирани от СО, както и за причините разходите да не бъдат сертифицирани в рамките на 5 работни дни след изпращането на </w:t>
      </w:r>
      <w:r w:rsidR="00C644CC" w:rsidRPr="00C95E3C">
        <w:t xml:space="preserve">Заявление за плащане </w:t>
      </w:r>
      <w:r w:rsidR="00242A6C" w:rsidRPr="00C95E3C">
        <w:t>и Декларацията за разходи</w:t>
      </w:r>
      <w:r w:rsidR="00C644CC" w:rsidRPr="00C95E3C">
        <w:t>те</w:t>
      </w:r>
      <w:r w:rsidR="00242A6C" w:rsidRPr="00C95E3C">
        <w:t xml:space="preserve"> по съответната Оперативна програма от СО до Е</w:t>
      </w:r>
      <w:r w:rsidR="00C644CC" w:rsidRPr="00C95E3C">
        <w:t>К</w:t>
      </w:r>
      <w:r w:rsidR="00242A6C" w:rsidRPr="00C95E3C">
        <w:t>.</w:t>
      </w:r>
      <w:r w:rsidR="00C644CC" w:rsidRPr="00C95E3C">
        <w:t xml:space="preserve"> </w:t>
      </w:r>
      <w:r w:rsidR="00242A6C" w:rsidRPr="00C95E3C">
        <w:t>След отстраняване на пропуските</w:t>
      </w:r>
      <w:r w:rsidR="00CB48FA" w:rsidRPr="00C95E3C">
        <w:t>,</w:t>
      </w:r>
      <w:r w:rsidR="00242A6C" w:rsidRPr="00C95E3C">
        <w:t xml:space="preserve"> УО може да включи несертифицираните от СО разходи в </w:t>
      </w:r>
      <w:r w:rsidR="002A2D2E" w:rsidRPr="00C95E3C">
        <w:t xml:space="preserve">следващ </w:t>
      </w:r>
      <w:r w:rsidR="00242A6C" w:rsidRPr="00C95E3C">
        <w:t xml:space="preserve">Доклад по сертификация и </w:t>
      </w:r>
      <w:r w:rsidR="00474077" w:rsidRPr="00C95E3C">
        <w:t>д</w:t>
      </w:r>
      <w:r w:rsidR="00242A6C" w:rsidRPr="00C95E3C">
        <w:t xml:space="preserve">екларация за допустимите разходи. </w:t>
      </w:r>
    </w:p>
    <w:p w14:paraId="74B8B4E1" w14:textId="77777777" w:rsidR="001F72FC" w:rsidRPr="00C95E3C" w:rsidRDefault="001F72FC" w:rsidP="005C4B83">
      <w:pPr>
        <w:spacing w:line="360" w:lineRule="auto"/>
        <w:ind w:firstLine="708"/>
        <w:jc w:val="both"/>
      </w:pPr>
      <w:r w:rsidRPr="00C95E3C">
        <w:t xml:space="preserve">При установяване на несъответствия и/или пропуски в </w:t>
      </w:r>
      <w:r w:rsidR="00C644CC" w:rsidRPr="00C95E3C">
        <w:t>Д</w:t>
      </w:r>
      <w:r w:rsidRPr="00C95E3C">
        <w:t xml:space="preserve">оклада по сертификация и </w:t>
      </w:r>
      <w:r w:rsidR="00474077" w:rsidRPr="00C95E3C">
        <w:t>д</w:t>
      </w:r>
      <w:r w:rsidRPr="00C95E3C">
        <w:t>екларацията за допустимите разходи, С</w:t>
      </w:r>
      <w:r w:rsidR="00C644CC" w:rsidRPr="00C95E3C">
        <w:t>О</w:t>
      </w:r>
      <w:r w:rsidRPr="00C95E3C">
        <w:t xml:space="preserve"> изисква тяхната корекция и/или допълнителна информация. За целите на сертификацията, в случай на констатирани недостатъци от страна на национални и европейски одитни институции във връзка с изпълнението на изискванията на чл. 124 от Регламент (ЕС) № 1303/2013, У</w:t>
      </w:r>
      <w:r w:rsidR="00C644CC" w:rsidRPr="00C95E3C">
        <w:t>О</w:t>
      </w:r>
      <w:r w:rsidRPr="00C95E3C">
        <w:t xml:space="preserve"> предприема действия за подобряване на системата за управление и контрол по оперативната програма, като уведомява С</w:t>
      </w:r>
      <w:r w:rsidR="00C644CC" w:rsidRPr="00C95E3C">
        <w:t>О</w:t>
      </w:r>
      <w:r w:rsidRPr="00C95E3C">
        <w:t xml:space="preserve"> за пълното или частичното потвърждение на засегнатите верифицирани разходи в следващи доклади по сертификация и декларации за допустимите разходи.</w:t>
      </w:r>
    </w:p>
    <w:p w14:paraId="6D00108D" w14:textId="77777777" w:rsidR="003D2AA8" w:rsidRPr="00C95E3C" w:rsidRDefault="003D2AA8">
      <w:pPr>
        <w:spacing w:line="360" w:lineRule="auto"/>
        <w:ind w:firstLine="708"/>
        <w:jc w:val="both"/>
      </w:pPr>
      <w:r w:rsidRPr="00C95E3C">
        <w:t>След извършването на контролните дейности, СО изготвя Заявление за плащане за оперативната програма само за допустимите разходи съгласно изискванията на чл. 131 от Регламент (ЕС) № 1303/2013</w:t>
      </w:r>
      <w:r w:rsidR="000D3485">
        <w:t>.</w:t>
      </w:r>
    </w:p>
    <w:p w14:paraId="3687D1F5" w14:textId="77777777" w:rsidR="003D2AA8" w:rsidRPr="00D6171A" w:rsidRDefault="003D2AA8" w:rsidP="005C4B83">
      <w:pPr>
        <w:pStyle w:val="Heading2"/>
        <w:jc w:val="both"/>
      </w:pPr>
      <w:bookmarkStart w:id="39" w:name="_Toc84933157"/>
      <w:r w:rsidRPr="005C4B83">
        <w:rPr>
          <w:rFonts w:ascii="Times New Roman" w:hAnsi="Times New Roman"/>
          <w:lang w:val="bg-BG"/>
        </w:rPr>
        <w:lastRenderedPageBreak/>
        <w:t>8.7.1. Изготвяне на Доклад по сертификация и Декларация за допустимите разходи</w:t>
      </w:r>
      <w:bookmarkEnd w:id="39"/>
    </w:p>
    <w:p w14:paraId="138E6AAA" w14:textId="77777777" w:rsidR="003D2AA8" w:rsidRPr="00C95E3C" w:rsidRDefault="003D2AA8">
      <w:pPr>
        <w:spacing w:line="360" w:lineRule="auto"/>
        <w:ind w:firstLine="708"/>
        <w:jc w:val="both"/>
      </w:pPr>
      <w:r w:rsidRPr="00C95E3C">
        <w:t>УО е отговорен за верифициране на разходите, извършени от бенефициента, както и за потвърждаването на тези разходи чрез Доклад по сертификация и декларация за допустимите разходи до СО.</w:t>
      </w:r>
    </w:p>
    <w:p w14:paraId="599EBA3F" w14:textId="77777777" w:rsidR="003D2AA8" w:rsidRPr="003E48DB" w:rsidRDefault="003D2AA8">
      <w:pPr>
        <w:spacing w:line="360" w:lineRule="auto"/>
        <w:ind w:firstLine="708"/>
        <w:jc w:val="both"/>
      </w:pPr>
      <w:r w:rsidRPr="00C95E3C">
        <w:t xml:space="preserve">Процесът на верифициране на разходите се основава на получените от бенефициента документи, включително извършените управленски проверки в </w:t>
      </w:r>
      <w:r w:rsidRPr="0023724B">
        <w:t>съответствие с чл. 125 от</w:t>
      </w:r>
      <w:r w:rsidRPr="00C32584">
        <w:t xml:space="preserve"> Регламент (ЕС) № 1303/2013.</w:t>
      </w:r>
    </w:p>
    <w:p w14:paraId="395BEF75" w14:textId="77777777" w:rsidR="003D2AA8" w:rsidRPr="0023724B" w:rsidRDefault="003D2AA8">
      <w:pPr>
        <w:spacing w:line="360" w:lineRule="auto"/>
        <w:ind w:firstLine="708"/>
        <w:jc w:val="both"/>
      </w:pPr>
      <w:r w:rsidRPr="0023724B">
        <w:t xml:space="preserve">УО изготвя от свое име Доклад по сертификация и Декларация за допустимите разходи до СО в съответствие с изискванията на чл. 2 (т. 29) от Регламент № 1303/2013. </w:t>
      </w:r>
    </w:p>
    <w:p w14:paraId="16FE3CEA" w14:textId="77777777" w:rsidR="003D2AA8" w:rsidRPr="00C95E3C" w:rsidRDefault="003D2AA8">
      <w:pPr>
        <w:spacing w:line="360" w:lineRule="auto"/>
        <w:ind w:firstLine="708"/>
        <w:jc w:val="both"/>
      </w:pPr>
      <w:r w:rsidRPr="0023724B">
        <w:t>Съгласно чл. 24, ал. 1 от Наредба № Н-3 от 22.05.2018 г. в рамките на счетоводната</w:t>
      </w:r>
      <w:r w:rsidRPr="00C95E3C">
        <w:t xml:space="preserve"> година УО предоставя на СО чрез ИСУН 2020 регулярно, но не по-рядко от всеки втори месец Междинни доклади по сертификация и декларации за допустимите разходи с включени разходи по програмата.</w:t>
      </w:r>
    </w:p>
    <w:p w14:paraId="32739594" w14:textId="77777777" w:rsidR="003D2AA8" w:rsidRPr="00C95E3C" w:rsidRDefault="003D2AA8">
      <w:pPr>
        <w:spacing w:line="360" w:lineRule="auto"/>
        <w:ind w:firstLine="708"/>
        <w:jc w:val="both"/>
      </w:pPr>
      <w:r w:rsidRPr="00C95E3C">
        <w:t xml:space="preserve">УО въвежда в ИСУН </w:t>
      </w:r>
      <w:r w:rsidR="000D3485">
        <w:t xml:space="preserve">2020 </w:t>
      </w:r>
      <w:r w:rsidRPr="00C95E3C">
        <w:t>до 10 юни за всяка счетоводна година Финален междинен доклад по сертификация и декларация за допустимите разходи за счетоводната година с включени верифицирани разходи до 31 май.</w:t>
      </w:r>
    </w:p>
    <w:p w14:paraId="173E2DED" w14:textId="77777777" w:rsidR="00474077" w:rsidRPr="005C4B83" w:rsidRDefault="003D2AA8" w:rsidP="005C4B83">
      <w:pPr>
        <w:spacing w:line="360" w:lineRule="auto"/>
        <w:ind w:firstLine="708"/>
        <w:jc w:val="both"/>
        <w:rPr>
          <w:b/>
        </w:rPr>
      </w:pPr>
      <w:r w:rsidRPr="006102E4">
        <w:t>Процедурата за изготвяне на Доклад по сертификация и декларация за допустимите разходи 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C95E3C"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16618E" w:rsidRDefault="00EA0D43" w:rsidP="005C4B83">
            <w:pPr>
              <w:spacing w:line="360" w:lineRule="auto"/>
              <w:jc w:val="center"/>
            </w:pPr>
            <w:r w:rsidRPr="005C4B83">
              <w:rPr>
                <w:b/>
              </w:rPr>
              <w:t>№</w:t>
            </w:r>
          </w:p>
        </w:tc>
        <w:tc>
          <w:tcPr>
            <w:tcW w:w="4745" w:type="dxa"/>
            <w:shd w:val="clear" w:color="auto" w:fill="D9D9D9" w:themeFill="background1" w:themeFillShade="D9"/>
            <w:vAlign w:val="center"/>
          </w:tcPr>
          <w:p w14:paraId="61C93BCF" w14:textId="77777777" w:rsidR="00EA0D43" w:rsidRPr="0016618E" w:rsidRDefault="00EA0D43" w:rsidP="005C4B83">
            <w:pPr>
              <w:spacing w:line="360" w:lineRule="auto"/>
              <w:jc w:val="center"/>
            </w:pPr>
            <w:r w:rsidRPr="005C4B83">
              <w:rPr>
                <w:b/>
              </w:rPr>
              <w:t>Действие</w:t>
            </w:r>
          </w:p>
        </w:tc>
        <w:tc>
          <w:tcPr>
            <w:tcW w:w="2089" w:type="dxa"/>
            <w:shd w:val="clear" w:color="auto" w:fill="D9D9D9" w:themeFill="background1" w:themeFillShade="D9"/>
            <w:vAlign w:val="center"/>
          </w:tcPr>
          <w:p w14:paraId="00085D07" w14:textId="77777777" w:rsidR="00EA0D43" w:rsidRPr="0016618E" w:rsidRDefault="00EA0D43" w:rsidP="005C4B83">
            <w:pPr>
              <w:spacing w:line="360" w:lineRule="auto"/>
              <w:jc w:val="center"/>
            </w:pPr>
            <w:r w:rsidRPr="005C4B83">
              <w:rPr>
                <w:b/>
              </w:rPr>
              <w:t>Отговорно лице</w:t>
            </w:r>
          </w:p>
        </w:tc>
        <w:tc>
          <w:tcPr>
            <w:tcW w:w="2460" w:type="dxa"/>
            <w:shd w:val="clear" w:color="auto" w:fill="D9D9D9" w:themeFill="background1" w:themeFillShade="D9"/>
            <w:vAlign w:val="center"/>
          </w:tcPr>
          <w:p w14:paraId="5BE58D70" w14:textId="77777777" w:rsidR="00EA0D43" w:rsidRPr="0016618E" w:rsidRDefault="00EA0D43" w:rsidP="005C4B83">
            <w:pPr>
              <w:spacing w:line="360" w:lineRule="auto"/>
              <w:jc w:val="center"/>
            </w:pPr>
            <w:r w:rsidRPr="005C4B83">
              <w:rPr>
                <w:b/>
              </w:rPr>
              <w:t>Срок</w:t>
            </w:r>
          </w:p>
        </w:tc>
      </w:tr>
      <w:tr w:rsidR="00B13B36" w:rsidRPr="00C95E3C"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5C4B83" w:rsidRDefault="00EA0D43" w:rsidP="005C4B83">
            <w:pPr>
              <w:spacing w:line="360" w:lineRule="auto"/>
              <w:jc w:val="both"/>
            </w:pPr>
            <w:r w:rsidRPr="00D6171A">
              <w:t>1</w:t>
            </w:r>
            <w:r w:rsidRPr="005C4B83">
              <w:t>.</w:t>
            </w:r>
          </w:p>
        </w:tc>
        <w:tc>
          <w:tcPr>
            <w:tcW w:w="4745" w:type="dxa"/>
            <w:shd w:val="clear" w:color="auto" w:fill="auto"/>
            <w:vAlign w:val="center"/>
          </w:tcPr>
          <w:p w14:paraId="6475751F" w14:textId="77777777" w:rsidR="00EA0D43" w:rsidRPr="005C4B83" w:rsidRDefault="00EA0D43" w:rsidP="005C4B83">
            <w:pPr>
              <w:jc w:val="both"/>
            </w:pPr>
            <w:r w:rsidRPr="005C4B83">
              <w:t>Представяне на началника на отдел СП на ОП на Приложение 4а към Наредба Н-3 от 22 май 2018 г.</w:t>
            </w:r>
          </w:p>
        </w:tc>
        <w:tc>
          <w:tcPr>
            <w:tcW w:w="2089" w:type="dxa"/>
            <w:shd w:val="clear" w:color="auto" w:fill="auto"/>
            <w:vAlign w:val="center"/>
          </w:tcPr>
          <w:p w14:paraId="091B19A8" w14:textId="52AD48E7" w:rsidR="00EA0D43" w:rsidRPr="005C4B83" w:rsidRDefault="00EA0D43" w:rsidP="005C4B83">
            <w:pPr>
              <w:jc w:val="both"/>
            </w:pPr>
            <w:r w:rsidRPr="005C4B83">
              <w:t xml:space="preserve">Началник на отдел </w:t>
            </w:r>
            <w:r w:rsidR="00FF2648">
              <w:t>ФВ</w:t>
            </w:r>
            <w:r w:rsidRPr="005C4B83">
              <w:t xml:space="preserve"> в ГД  „Верификация“</w:t>
            </w:r>
          </w:p>
        </w:tc>
        <w:tc>
          <w:tcPr>
            <w:tcW w:w="2460" w:type="dxa"/>
            <w:shd w:val="clear" w:color="auto" w:fill="auto"/>
            <w:vAlign w:val="center"/>
          </w:tcPr>
          <w:p w14:paraId="6FB3EB04" w14:textId="77777777" w:rsidR="00EA0D43" w:rsidRPr="005C4B83" w:rsidRDefault="00EA0D43" w:rsidP="005C4B83">
            <w:pPr>
              <w:jc w:val="both"/>
            </w:pPr>
            <w:r w:rsidRPr="005C4B83">
              <w:t xml:space="preserve">Не по-късно от 5 работни дни преди определената дата </w:t>
            </w:r>
            <w:r w:rsidR="000D3485">
              <w:t>з</w:t>
            </w:r>
            <w:r w:rsidRPr="005C4B83">
              <w:t>а подаване на ФМДС/</w:t>
            </w:r>
            <w:r w:rsidR="00B13B36" w:rsidRPr="005C4B83">
              <w:t xml:space="preserve"> </w:t>
            </w:r>
            <w:r w:rsidRPr="005C4B83">
              <w:t>МДС и ДДР към СО</w:t>
            </w:r>
          </w:p>
        </w:tc>
      </w:tr>
      <w:tr w:rsidR="00B13B36" w:rsidRPr="00C95E3C"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D6171A" w:rsidRDefault="00EA0D43" w:rsidP="005C4B83">
            <w:pPr>
              <w:spacing w:line="360" w:lineRule="auto"/>
              <w:jc w:val="both"/>
            </w:pPr>
            <w:r w:rsidRPr="00D6171A">
              <w:t>2.</w:t>
            </w:r>
          </w:p>
        </w:tc>
        <w:tc>
          <w:tcPr>
            <w:tcW w:w="4745" w:type="dxa"/>
            <w:shd w:val="clear" w:color="auto" w:fill="auto"/>
            <w:vAlign w:val="center"/>
          </w:tcPr>
          <w:p w14:paraId="40EE7A7E" w14:textId="77777777" w:rsidR="000D3485" w:rsidRDefault="00EA0D43" w:rsidP="005C4B83">
            <w:pPr>
              <w:jc w:val="both"/>
            </w:pPr>
            <w:r w:rsidRPr="005C4B83">
              <w:t xml:space="preserve">Обобщаване </w:t>
            </w:r>
            <w:r w:rsidR="000D3485">
              <w:t xml:space="preserve">на информацията </w:t>
            </w:r>
            <w:r w:rsidRPr="005C4B83">
              <w:t>и изготвяне на Доклад по сертификация и Декларация за допустимите разходи</w:t>
            </w:r>
            <w:r w:rsidR="000D3485">
              <w:t>.</w:t>
            </w:r>
          </w:p>
          <w:p w14:paraId="17DE17F5" w14:textId="77777777" w:rsidR="000D3485" w:rsidRDefault="000D3485" w:rsidP="005C4B83">
            <w:pPr>
              <w:jc w:val="both"/>
            </w:pPr>
          </w:p>
          <w:p w14:paraId="3E49BFDC" w14:textId="77777777" w:rsidR="00EA0D43" w:rsidRPr="005C4B83" w:rsidRDefault="000D3485" w:rsidP="005C4B83">
            <w:pPr>
              <w:jc w:val="both"/>
            </w:pPr>
            <w:r>
              <w:t>П</w:t>
            </w:r>
            <w:r w:rsidR="00EA0D43" w:rsidRPr="005C4B83">
              <w:t>опълване на Приложение 8.7. в ИСУН 2020.</w:t>
            </w:r>
          </w:p>
        </w:tc>
        <w:tc>
          <w:tcPr>
            <w:tcW w:w="2089" w:type="dxa"/>
            <w:shd w:val="clear" w:color="auto" w:fill="auto"/>
            <w:vAlign w:val="center"/>
          </w:tcPr>
          <w:p w14:paraId="2E523B0E" w14:textId="044593D3" w:rsidR="00EA0D43" w:rsidRPr="005C4B83" w:rsidRDefault="00EA0D43" w:rsidP="005C4B83">
            <w:pPr>
              <w:jc w:val="both"/>
            </w:pPr>
            <w:r w:rsidRPr="005C4B83">
              <w:t>Експерт от отдел СП на ОП</w:t>
            </w:r>
            <w:r w:rsidR="00A2120E">
              <w:t>, дирекция ФПСП</w:t>
            </w:r>
            <w:r w:rsidRPr="005C4B83">
              <w:t xml:space="preserve"> </w:t>
            </w:r>
          </w:p>
        </w:tc>
        <w:tc>
          <w:tcPr>
            <w:tcW w:w="2460" w:type="dxa"/>
            <w:shd w:val="clear" w:color="auto" w:fill="auto"/>
            <w:vAlign w:val="center"/>
          </w:tcPr>
          <w:p w14:paraId="23B063A6"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D6171A" w:rsidRDefault="00EA0D43" w:rsidP="005C4B83">
            <w:pPr>
              <w:spacing w:line="360" w:lineRule="auto"/>
              <w:jc w:val="both"/>
            </w:pPr>
            <w:r w:rsidRPr="00D6171A">
              <w:t>3.</w:t>
            </w:r>
          </w:p>
        </w:tc>
        <w:tc>
          <w:tcPr>
            <w:tcW w:w="4745" w:type="dxa"/>
            <w:shd w:val="clear" w:color="auto" w:fill="auto"/>
            <w:vAlign w:val="center"/>
          </w:tcPr>
          <w:p w14:paraId="735281E4" w14:textId="77777777" w:rsidR="00EA0D43" w:rsidRPr="005C4B83" w:rsidRDefault="00EA0D43" w:rsidP="005C4B83">
            <w:pPr>
              <w:jc w:val="both"/>
            </w:pPr>
            <w:r w:rsidRPr="005C4B83">
              <w:t xml:space="preserve">Проверяване за съответствие на данните в счетоводната система SAP. </w:t>
            </w:r>
          </w:p>
          <w:p w14:paraId="3F4DF5AC" w14:textId="77777777" w:rsidR="00EA0D43" w:rsidRPr="005C4B83" w:rsidRDefault="00EA0D43" w:rsidP="005C4B83">
            <w:pPr>
              <w:jc w:val="both"/>
            </w:pPr>
          </w:p>
          <w:p w14:paraId="2CD6AC6A" w14:textId="77777777" w:rsidR="00EA0D43" w:rsidRPr="005C4B83" w:rsidRDefault="00EA0D43" w:rsidP="005C4B83">
            <w:pPr>
              <w:jc w:val="both"/>
            </w:pPr>
            <w:r w:rsidRPr="005C4B83">
              <w:t>Попълване на Приложение 8.7. в ИСУН 2020.</w:t>
            </w:r>
            <w:r w:rsidRPr="005C4B83" w:rsidDel="00D338C6">
              <w:t xml:space="preserve"> </w:t>
            </w:r>
          </w:p>
        </w:tc>
        <w:tc>
          <w:tcPr>
            <w:tcW w:w="2089" w:type="dxa"/>
            <w:shd w:val="clear" w:color="auto" w:fill="auto"/>
            <w:vAlign w:val="center"/>
          </w:tcPr>
          <w:p w14:paraId="42A12BAF" w14:textId="4010A6AA" w:rsidR="00EA0D43" w:rsidRPr="005C4B83" w:rsidRDefault="00EA0D43" w:rsidP="005C4B83">
            <w:pPr>
              <w:jc w:val="both"/>
            </w:pPr>
            <w:r w:rsidRPr="005C4B83">
              <w:t>Експерт счетоводител в</w:t>
            </w:r>
            <w:r w:rsidR="000D3485">
              <w:t xml:space="preserve"> отдел </w:t>
            </w:r>
            <w:r w:rsidRPr="005C4B83">
              <w:t xml:space="preserve"> СП на ОП</w:t>
            </w:r>
            <w:r w:rsidR="00A2120E">
              <w:t>, дирекция ФПСП</w:t>
            </w:r>
          </w:p>
        </w:tc>
        <w:tc>
          <w:tcPr>
            <w:tcW w:w="2460" w:type="dxa"/>
            <w:shd w:val="clear" w:color="auto" w:fill="auto"/>
            <w:vAlign w:val="center"/>
          </w:tcPr>
          <w:p w14:paraId="3C15B5DC"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D6171A" w:rsidRDefault="00EA0D43" w:rsidP="005C4B83">
            <w:pPr>
              <w:spacing w:line="360" w:lineRule="auto"/>
              <w:jc w:val="both"/>
            </w:pPr>
            <w:r w:rsidRPr="00D6171A">
              <w:lastRenderedPageBreak/>
              <w:t>4.</w:t>
            </w:r>
          </w:p>
        </w:tc>
        <w:tc>
          <w:tcPr>
            <w:tcW w:w="4745" w:type="dxa"/>
            <w:shd w:val="clear" w:color="auto" w:fill="auto"/>
            <w:vAlign w:val="center"/>
          </w:tcPr>
          <w:p w14:paraId="1310F100" w14:textId="77777777" w:rsidR="00EA0D43" w:rsidRPr="005C4B83" w:rsidRDefault="00EA0D43" w:rsidP="005C4B83">
            <w:pPr>
              <w:jc w:val="both"/>
            </w:pPr>
            <w:r w:rsidRPr="005C4B83">
              <w:t xml:space="preserve">Извършване на контролни проверки между данните в Приложение 4а и данните в счетоводната система SAP. </w:t>
            </w:r>
          </w:p>
          <w:p w14:paraId="0BFA5037" w14:textId="77777777" w:rsidR="00EA0D43" w:rsidRPr="005C4B83" w:rsidRDefault="00EA0D43" w:rsidP="005C4B83">
            <w:pPr>
              <w:jc w:val="both"/>
            </w:pPr>
          </w:p>
          <w:p w14:paraId="1CE3FED6" w14:textId="77777777" w:rsidR="003031AE" w:rsidRPr="005C4B83" w:rsidRDefault="003031AE" w:rsidP="005C4B83">
            <w:pPr>
              <w:jc w:val="both"/>
            </w:pPr>
            <w:r w:rsidRPr="005C4B83">
              <w:t xml:space="preserve">Връщане на документите на финансов експерт/счетоводител от отдел СП на ОП за отстраняване на пропуските при установяване на </w:t>
            </w:r>
            <w:r w:rsidRPr="00C95E3C">
              <w:t>грешки</w:t>
            </w:r>
            <w:r w:rsidRPr="005C4B83">
              <w:t xml:space="preserve">/неточности </w:t>
            </w:r>
            <w:r w:rsidRPr="00C95E3C">
              <w:t>и/или е необходим</w:t>
            </w:r>
            <w:r w:rsidRPr="005C4B83">
              <w:t>о предоставянето на допълнителна информация.</w:t>
            </w:r>
            <w:r w:rsidRPr="00C95E3C">
              <w:t xml:space="preserve"> </w:t>
            </w:r>
          </w:p>
          <w:p w14:paraId="71B41BB3" w14:textId="77777777" w:rsidR="003031AE" w:rsidRPr="005C4B83" w:rsidRDefault="003031AE" w:rsidP="005C4B83">
            <w:pPr>
              <w:jc w:val="both"/>
            </w:pPr>
          </w:p>
          <w:p w14:paraId="25979891" w14:textId="5CD29B7C" w:rsidR="00EA0D43" w:rsidRPr="005C4B83" w:rsidRDefault="00EA0D43" w:rsidP="005C4B83">
            <w:pPr>
              <w:jc w:val="both"/>
            </w:pPr>
            <w:r w:rsidRPr="005C4B83">
              <w:t>Попълване на Приложение 8.7. в ИСУН 2020</w:t>
            </w:r>
            <w:r w:rsidR="00BD0B60" w:rsidRPr="005C4B83">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5C4B83" w:rsidRDefault="00EA0D43" w:rsidP="005C4B83">
            <w:pPr>
              <w:jc w:val="both"/>
            </w:pPr>
          </w:p>
          <w:p w14:paraId="6C37E00B" w14:textId="77777777" w:rsidR="00EA0D43" w:rsidRPr="005C4B83" w:rsidRDefault="00EA0D43" w:rsidP="005C4B83">
            <w:pPr>
              <w:jc w:val="both"/>
            </w:pPr>
            <w:r w:rsidRPr="005C4B83">
              <w:t>Приложение 8.7. се попълва и подписва и от експерт и директор от дирекция УРК и ГД „Верификация.</w:t>
            </w:r>
          </w:p>
        </w:tc>
        <w:tc>
          <w:tcPr>
            <w:tcW w:w="2089" w:type="dxa"/>
            <w:shd w:val="clear" w:color="auto" w:fill="auto"/>
            <w:vAlign w:val="center"/>
          </w:tcPr>
          <w:p w14:paraId="369AE861" w14:textId="5225BE3E" w:rsidR="00EA0D43" w:rsidRPr="005C4B83" w:rsidRDefault="00EA0D43" w:rsidP="005C4B83">
            <w:pPr>
              <w:jc w:val="both"/>
            </w:pPr>
            <w:r w:rsidRPr="005C4B83">
              <w:t>Началник на отдел СП на ОП</w:t>
            </w:r>
            <w:r w:rsidR="00A2120E">
              <w:t>,  дирекция ФПСП</w:t>
            </w:r>
            <w:r w:rsidRPr="005C4B83">
              <w:t xml:space="preserve"> </w:t>
            </w:r>
          </w:p>
          <w:p w14:paraId="6FD197BE" w14:textId="77777777" w:rsidR="00EA0D43" w:rsidRPr="005C4B83" w:rsidRDefault="00EA0D43" w:rsidP="005C4B83">
            <w:pPr>
              <w:jc w:val="both"/>
            </w:pPr>
          </w:p>
        </w:tc>
        <w:tc>
          <w:tcPr>
            <w:tcW w:w="2460" w:type="dxa"/>
            <w:shd w:val="clear" w:color="auto" w:fill="auto"/>
            <w:vAlign w:val="center"/>
          </w:tcPr>
          <w:p w14:paraId="56B7514D"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6D7A158A" w14:textId="77777777" w:rsidTr="005C4B83">
        <w:trPr>
          <w:tblCellSpacing w:w="20" w:type="dxa"/>
        </w:trPr>
        <w:tc>
          <w:tcPr>
            <w:tcW w:w="488" w:type="dxa"/>
            <w:shd w:val="clear" w:color="auto" w:fill="D9D9D9" w:themeFill="background1" w:themeFillShade="D9"/>
            <w:vAlign w:val="center"/>
          </w:tcPr>
          <w:p w14:paraId="71805EAD" w14:textId="77777777" w:rsidR="00EA0D43" w:rsidRPr="005C4B83" w:rsidRDefault="00EA0D43" w:rsidP="005C4B83">
            <w:pPr>
              <w:spacing w:line="360" w:lineRule="auto"/>
              <w:jc w:val="both"/>
            </w:pPr>
            <w:r w:rsidRPr="00D6171A">
              <w:t>5</w:t>
            </w:r>
            <w:r w:rsidRPr="005C4B83">
              <w:t>.</w:t>
            </w:r>
          </w:p>
        </w:tc>
        <w:tc>
          <w:tcPr>
            <w:tcW w:w="4745" w:type="dxa"/>
            <w:shd w:val="clear" w:color="auto" w:fill="auto"/>
            <w:vAlign w:val="center"/>
          </w:tcPr>
          <w:p w14:paraId="64BCF8D3" w14:textId="77777777" w:rsidR="00EA0D43" w:rsidRPr="005C4B83" w:rsidRDefault="00D23260" w:rsidP="005C4B83">
            <w:pPr>
              <w:jc w:val="both"/>
            </w:pPr>
            <w:r>
              <w:t xml:space="preserve">Преглед на </w:t>
            </w:r>
            <w:r w:rsidRPr="008D30AB">
              <w:t>изготв</w:t>
            </w:r>
            <w:r>
              <w:t>ения</w:t>
            </w:r>
            <w:r w:rsidRPr="008D30AB">
              <w:t xml:space="preserve"> Доклад по сертификация и Декларация за допустимите разходи</w:t>
            </w:r>
            <w:r>
              <w:t>.</w:t>
            </w:r>
            <w:r w:rsidR="00EA0D43" w:rsidRPr="005C4B83">
              <w:t xml:space="preserve"> </w:t>
            </w:r>
          </w:p>
          <w:p w14:paraId="40A298BC" w14:textId="77777777" w:rsidR="00EA0D43" w:rsidRPr="005C4B83" w:rsidRDefault="00EA0D43" w:rsidP="005C4B83">
            <w:pPr>
              <w:jc w:val="both"/>
            </w:pPr>
          </w:p>
          <w:p w14:paraId="38CA3538" w14:textId="77777777" w:rsidR="00EA0D43" w:rsidRDefault="00EA0D43" w:rsidP="005C4B83">
            <w:pPr>
              <w:jc w:val="both"/>
            </w:pPr>
            <w:r w:rsidRPr="005C4B83">
              <w:t>Попълване на Приложение 8.7. в ИСУН 2020.</w:t>
            </w:r>
            <w:r w:rsidRPr="005C4B83" w:rsidDel="00F36794">
              <w:t xml:space="preserve"> </w:t>
            </w:r>
          </w:p>
          <w:p w14:paraId="406885C7" w14:textId="77777777" w:rsidR="00D23260" w:rsidRDefault="00D23260" w:rsidP="005C4B83">
            <w:pPr>
              <w:jc w:val="both"/>
            </w:pPr>
          </w:p>
          <w:p w14:paraId="04E0F45F" w14:textId="2536A26E" w:rsidR="00D23260" w:rsidRPr="005C4B83" w:rsidRDefault="00D23260" w:rsidP="005C4B83">
            <w:pPr>
              <w:jc w:val="both"/>
            </w:pPr>
            <w:r w:rsidRPr="008D30AB">
              <w:t>Предаване на пакета от документи за подписване от Ръководителя на УО (Доклад по сертификация и Декларация за допустим</w:t>
            </w:r>
            <w:r w:rsidR="00A2120E">
              <w:t>ите</w:t>
            </w:r>
            <w:r w:rsidRPr="008D30AB">
              <w:t xml:space="preserve"> разходи).</w:t>
            </w:r>
          </w:p>
        </w:tc>
        <w:tc>
          <w:tcPr>
            <w:tcW w:w="2089" w:type="dxa"/>
            <w:shd w:val="clear" w:color="auto" w:fill="auto"/>
            <w:vAlign w:val="center"/>
          </w:tcPr>
          <w:p w14:paraId="450B8228" w14:textId="77777777" w:rsidR="00EA0D43" w:rsidRPr="005C4B83" w:rsidRDefault="00EA0D43" w:rsidP="005C4B83">
            <w:pPr>
              <w:jc w:val="both"/>
            </w:pPr>
            <w:r w:rsidRPr="005C4B83">
              <w:t>Директор на дирекция  ФПСП</w:t>
            </w:r>
          </w:p>
        </w:tc>
        <w:tc>
          <w:tcPr>
            <w:tcW w:w="2460" w:type="dxa"/>
            <w:shd w:val="clear" w:color="auto" w:fill="auto"/>
            <w:vAlign w:val="center"/>
          </w:tcPr>
          <w:p w14:paraId="658D015C"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465AAAC2" w14:textId="77777777" w:rsidTr="005C4B83">
        <w:trPr>
          <w:tblCellSpacing w:w="20" w:type="dxa"/>
        </w:trPr>
        <w:tc>
          <w:tcPr>
            <w:tcW w:w="488" w:type="dxa"/>
            <w:shd w:val="clear" w:color="auto" w:fill="D9D9D9" w:themeFill="background1" w:themeFillShade="D9"/>
            <w:vAlign w:val="center"/>
          </w:tcPr>
          <w:p w14:paraId="7F993748" w14:textId="77777777" w:rsidR="00EA0D43" w:rsidRPr="005C4B83" w:rsidRDefault="00EA0D43" w:rsidP="005C4B83">
            <w:pPr>
              <w:spacing w:line="360" w:lineRule="auto"/>
              <w:jc w:val="both"/>
            </w:pPr>
            <w:r w:rsidRPr="00D6171A">
              <w:t>6</w:t>
            </w:r>
            <w:r w:rsidRPr="005C4B83">
              <w:t>.</w:t>
            </w:r>
          </w:p>
        </w:tc>
        <w:tc>
          <w:tcPr>
            <w:tcW w:w="4745" w:type="dxa"/>
            <w:shd w:val="clear" w:color="auto" w:fill="auto"/>
            <w:vAlign w:val="center"/>
          </w:tcPr>
          <w:p w14:paraId="33EAB194" w14:textId="35FFD60C" w:rsidR="00EA0D43" w:rsidRPr="005C4B83" w:rsidRDefault="00D23260" w:rsidP="005C4B83">
            <w:pPr>
              <w:jc w:val="both"/>
            </w:pPr>
            <w:r>
              <w:t xml:space="preserve">Подписване </w:t>
            </w:r>
            <w:r w:rsidR="00EA0D43" w:rsidRPr="005C4B83">
              <w:t>на пакета от документи от Ръководителя на УО (Доклад по сертификация и Декларация за допустим</w:t>
            </w:r>
            <w:r w:rsidR="00A2120E">
              <w:t>ите</w:t>
            </w:r>
            <w:r w:rsidR="00EA0D43" w:rsidRPr="005C4B83">
              <w:t xml:space="preserve"> разходи).</w:t>
            </w:r>
          </w:p>
        </w:tc>
        <w:tc>
          <w:tcPr>
            <w:tcW w:w="2089" w:type="dxa"/>
            <w:shd w:val="clear" w:color="auto" w:fill="auto"/>
            <w:vAlign w:val="center"/>
          </w:tcPr>
          <w:p w14:paraId="4DAB4E4F" w14:textId="77777777" w:rsidR="00EA0D43" w:rsidRPr="005C4B83" w:rsidRDefault="00EA0D43" w:rsidP="005C4B83">
            <w:pPr>
              <w:jc w:val="both"/>
            </w:pPr>
            <w:r w:rsidRPr="005C4B83">
              <w:t>Ръководител на УО</w:t>
            </w:r>
          </w:p>
        </w:tc>
        <w:tc>
          <w:tcPr>
            <w:tcW w:w="2460" w:type="dxa"/>
            <w:shd w:val="clear" w:color="auto" w:fill="auto"/>
            <w:vAlign w:val="center"/>
          </w:tcPr>
          <w:p w14:paraId="3FE81AD8" w14:textId="77777777" w:rsidR="00EA0D43" w:rsidRPr="005C4B83" w:rsidRDefault="00EA0D43" w:rsidP="005C4B83">
            <w:pPr>
              <w:jc w:val="both"/>
            </w:pPr>
            <w:r w:rsidRPr="005C4B83">
              <w:t>До 1 работен ден преди определената дата за подаване на ФМДС/МДС и ДДР към СО</w:t>
            </w:r>
          </w:p>
        </w:tc>
      </w:tr>
      <w:tr w:rsidR="00B13B36" w:rsidRPr="00C95E3C" w14:paraId="2ACC946D" w14:textId="77777777" w:rsidTr="005C4B83">
        <w:trPr>
          <w:tblCellSpacing w:w="20" w:type="dxa"/>
        </w:trPr>
        <w:tc>
          <w:tcPr>
            <w:tcW w:w="488" w:type="dxa"/>
            <w:shd w:val="clear" w:color="auto" w:fill="D9D9D9" w:themeFill="background1" w:themeFillShade="D9"/>
            <w:vAlign w:val="center"/>
          </w:tcPr>
          <w:p w14:paraId="1F55A999" w14:textId="77777777" w:rsidR="00EA0D43" w:rsidRPr="005C4B83" w:rsidRDefault="00EA0D43" w:rsidP="005C4B83">
            <w:pPr>
              <w:spacing w:line="360" w:lineRule="auto"/>
              <w:jc w:val="both"/>
            </w:pPr>
            <w:r w:rsidRPr="00D6171A">
              <w:t>7</w:t>
            </w:r>
            <w:r w:rsidRPr="005C4B83">
              <w:t>.</w:t>
            </w:r>
          </w:p>
        </w:tc>
        <w:tc>
          <w:tcPr>
            <w:tcW w:w="4745" w:type="dxa"/>
            <w:shd w:val="clear" w:color="auto" w:fill="auto"/>
            <w:vAlign w:val="center"/>
          </w:tcPr>
          <w:p w14:paraId="3458133F" w14:textId="77777777" w:rsidR="00EA0D43" w:rsidRPr="005C4B83" w:rsidRDefault="00EA0D43" w:rsidP="005C4B83">
            <w:pPr>
              <w:jc w:val="both"/>
            </w:pPr>
            <w:r w:rsidRPr="005C4B83">
              <w:t xml:space="preserve">Генериране и изпращане </w:t>
            </w:r>
            <w:r w:rsidR="00D23260">
              <w:t xml:space="preserve">на СО </w:t>
            </w:r>
            <w:r w:rsidRPr="005C4B83">
              <w:t xml:space="preserve">на Доклада по сертификация </w:t>
            </w:r>
            <w:r w:rsidR="00D23260">
              <w:t xml:space="preserve">и декларацията за допустимите разходи </w:t>
            </w:r>
            <w:r w:rsidRPr="005C4B83">
              <w:t>в ИСУН 2020.</w:t>
            </w:r>
          </w:p>
        </w:tc>
        <w:tc>
          <w:tcPr>
            <w:tcW w:w="2089" w:type="dxa"/>
            <w:shd w:val="clear" w:color="auto" w:fill="auto"/>
            <w:vAlign w:val="center"/>
          </w:tcPr>
          <w:p w14:paraId="31E7285C" w14:textId="2BDC2DEF" w:rsidR="00EA0D43" w:rsidRPr="005C4B83" w:rsidRDefault="00EA0D43" w:rsidP="005C4B83">
            <w:pPr>
              <w:jc w:val="both"/>
            </w:pPr>
            <w:r w:rsidRPr="005C4B83">
              <w:t>Експерт от отдел СП на ОП</w:t>
            </w:r>
            <w:r w:rsidR="00A2120E">
              <w:t>, дирекция ФПСП</w:t>
            </w:r>
          </w:p>
        </w:tc>
        <w:tc>
          <w:tcPr>
            <w:tcW w:w="2460" w:type="dxa"/>
            <w:shd w:val="clear" w:color="auto" w:fill="auto"/>
            <w:vAlign w:val="center"/>
          </w:tcPr>
          <w:p w14:paraId="0C042E69" w14:textId="77777777" w:rsidR="00EA0D43" w:rsidRPr="005C4B83" w:rsidRDefault="00EA0D43" w:rsidP="005C4B83">
            <w:pPr>
              <w:jc w:val="both"/>
            </w:pPr>
            <w:r w:rsidRPr="005C4B83">
              <w:t>МДС и ДДР се изпращат до 10-то число на месеца</w:t>
            </w:r>
          </w:p>
          <w:p w14:paraId="17753595" w14:textId="77777777" w:rsidR="00EA0D43" w:rsidRPr="005C4B83" w:rsidRDefault="00EA0D43" w:rsidP="005C4B83">
            <w:pPr>
              <w:jc w:val="both"/>
            </w:pPr>
          </w:p>
          <w:p w14:paraId="06955AE4" w14:textId="77777777" w:rsidR="00EA0D43" w:rsidRPr="005C4B83" w:rsidRDefault="00EA0D43" w:rsidP="005C4B83">
            <w:pPr>
              <w:jc w:val="both"/>
            </w:pPr>
            <w:r w:rsidRPr="005C4B83">
              <w:t>ФМДС и ДДР с</w:t>
            </w:r>
            <w:r w:rsidR="00D23260">
              <w:t>е</w:t>
            </w:r>
            <w:r w:rsidRPr="005C4B83">
              <w:t xml:space="preserve"> изпраща до 10-ти юни на текущата счетоводна година</w:t>
            </w:r>
          </w:p>
        </w:tc>
      </w:tr>
    </w:tbl>
    <w:p w14:paraId="0566EAE6" w14:textId="77777777" w:rsidR="00EA0D43" w:rsidRPr="00C95E3C" w:rsidRDefault="00EA0D43" w:rsidP="005C4B83">
      <w:pPr>
        <w:spacing w:line="360" w:lineRule="auto"/>
        <w:jc w:val="both"/>
      </w:pPr>
    </w:p>
    <w:p w14:paraId="584E301A" w14:textId="77777777" w:rsidR="007A61E9" w:rsidRPr="00C95E3C" w:rsidRDefault="007A49E5" w:rsidP="005C4B83">
      <w:pPr>
        <w:spacing w:line="360" w:lineRule="auto"/>
        <w:jc w:val="both"/>
      </w:pPr>
      <w:r w:rsidRPr="00C95E3C">
        <w:tab/>
      </w:r>
      <w:r w:rsidR="007A61E9" w:rsidRPr="00C95E3C">
        <w:t xml:space="preserve">Докладът по сертификация и декларацията за </w:t>
      </w:r>
      <w:r w:rsidR="00EA0D43" w:rsidRPr="00C95E3C">
        <w:t>допустимите разходи</w:t>
      </w:r>
      <w:r w:rsidR="007A61E9" w:rsidRPr="00C95E3C">
        <w:t xml:space="preserve"> се изготвя</w:t>
      </w:r>
      <w:r w:rsidR="00F62E6A">
        <w:t>т</w:t>
      </w:r>
      <w:r w:rsidR="007A61E9" w:rsidRPr="00C95E3C">
        <w:t xml:space="preserve"> на н</w:t>
      </w:r>
      <w:r w:rsidR="00FD4818" w:rsidRPr="00C95E3C">
        <w:t xml:space="preserve">иво приоритетна ос, съгласно </w:t>
      </w:r>
      <w:r w:rsidR="007C2242" w:rsidRPr="00C95E3C">
        <w:t>НАРЕДБА № Н-3</w:t>
      </w:r>
      <w:r w:rsidR="00EA0D43" w:rsidRPr="00C95E3C">
        <w:t xml:space="preserve"> от </w:t>
      </w:r>
      <w:r w:rsidR="00581B63" w:rsidRPr="005C4B83">
        <w:t>22</w:t>
      </w:r>
      <w:r w:rsidR="007C2242" w:rsidRPr="00C95E3C">
        <w:t>.0</w:t>
      </w:r>
      <w:r w:rsidR="00581B63" w:rsidRPr="005C4B83">
        <w:t>5</w:t>
      </w:r>
      <w:r w:rsidR="007C2242" w:rsidRPr="00C95E3C">
        <w:t>.201</w:t>
      </w:r>
      <w:r w:rsidR="00581B63" w:rsidRPr="005C4B83">
        <w:t>8</w:t>
      </w:r>
      <w:r w:rsidR="007C2242" w:rsidRPr="00C95E3C">
        <w:t xml:space="preserve"> г</w:t>
      </w:r>
      <w:r w:rsidR="007A61E9" w:rsidRPr="00C95E3C">
        <w:t xml:space="preserve">. </w:t>
      </w:r>
      <w:r w:rsidR="00CE2365" w:rsidRPr="00C95E3C">
        <w:t xml:space="preserve">Експерт от отдел </w:t>
      </w:r>
      <w:r w:rsidR="00F5342C" w:rsidRPr="00C95E3C">
        <w:t xml:space="preserve">СП на ОП </w:t>
      </w:r>
      <w:r w:rsidR="007A61E9" w:rsidRPr="00C95E3C">
        <w:t>извършва първа проверка на:</w:t>
      </w:r>
    </w:p>
    <w:p w14:paraId="4A983847" w14:textId="77777777" w:rsidR="007A61E9" w:rsidRPr="00C95E3C" w:rsidRDefault="007A61E9" w:rsidP="005C4B83">
      <w:pPr>
        <w:pStyle w:val="ListParagraph"/>
        <w:numPr>
          <w:ilvl w:val="0"/>
          <w:numId w:val="40"/>
        </w:numPr>
        <w:spacing w:line="360" w:lineRule="auto"/>
        <w:jc w:val="both"/>
      </w:pPr>
      <w:r w:rsidRPr="00C95E3C">
        <w:t>формата на Доклада по сертификация и Декларацията за допустимите разходи;</w:t>
      </w:r>
    </w:p>
    <w:p w14:paraId="4CB3C5AC" w14:textId="77777777" w:rsidR="007A61E9" w:rsidRPr="00C95E3C" w:rsidRDefault="007A61E9" w:rsidP="005C4B83">
      <w:pPr>
        <w:pStyle w:val="ListParagraph"/>
        <w:numPr>
          <w:ilvl w:val="0"/>
          <w:numId w:val="40"/>
        </w:numPr>
        <w:spacing w:line="360" w:lineRule="auto"/>
        <w:jc w:val="both"/>
      </w:pPr>
      <w:r w:rsidRPr="00C95E3C">
        <w:t>финансовата информация за сумите, заложени в приложенията към Доклада по сертификация и Декларацията за допустимите разходи;</w:t>
      </w:r>
    </w:p>
    <w:p w14:paraId="27B33512" w14:textId="77777777" w:rsidR="007A61E9" w:rsidRPr="00C95E3C" w:rsidRDefault="007A61E9" w:rsidP="005C4B83">
      <w:pPr>
        <w:pStyle w:val="ListParagraph"/>
        <w:numPr>
          <w:ilvl w:val="0"/>
          <w:numId w:val="40"/>
        </w:numPr>
        <w:spacing w:line="360" w:lineRule="auto"/>
        <w:jc w:val="both"/>
      </w:pPr>
      <w:r w:rsidRPr="00C95E3C">
        <w:t>наличността на всички приложения към Доклада по сертификация и правилното попълване на финансова</w:t>
      </w:r>
      <w:r w:rsidR="00EA0D43" w:rsidRPr="00C95E3C">
        <w:t>та</w:t>
      </w:r>
      <w:r w:rsidRPr="00C95E3C">
        <w:t xml:space="preserve"> информация в тях.</w:t>
      </w:r>
    </w:p>
    <w:p w14:paraId="2107C85C" w14:textId="77777777" w:rsidR="007A61E9" w:rsidRPr="00C95E3C" w:rsidRDefault="007A61E9" w:rsidP="005C4B83">
      <w:pPr>
        <w:spacing w:line="360" w:lineRule="auto"/>
        <w:jc w:val="both"/>
      </w:pPr>
      <w:r w:rsidRPr="00C95E3C">
        <w:tab/>
        <w:t xml:space="preserve"> У</w:t>
      </w:r>
      <w:r w:rsidR="001057CE" w:rsidRPr="00C95E3C">
        <w:t>О</w:t>
      </w:r>
      <w:r w:rsidRPr="00C95E3C">
        <w:t xml:space="preserve"> включва в </w:t>
      </w:r>
      <w:r w:rsidR="001057CE" w:rsidRPr="00C95E3C">
        <w:t>Д</w:t>
      </w:r>
      <w:r w:rsidRPr="00C95E3C">
        <w:t xml:space="preserve">оклада по сертификация и </w:t>
      </w:r>
      <w:r w:rsidR="00EA0D43" w:rsidRPr="00C95E3C">
        <w:t>д</w:t>
      </w:r>
      <w:r w:rsidRPr="00C95E3C">
        <w:t xml:space="preserve">екларацията за допустими разходи само </w:t>
      </w:r>
      <w:r w:rsidRPr="005C4B83">
        <w:t>верифицирани и изплатени</w:t>
      </w:r>
      <w:r w:rsidRPr="00C95E3C">
        <w:t xml:space="preserve"> на бенефициентите допустими разходи. По изключение през месец декември на финансова</w:t>
      </w:r>
      <w:r w:rsidR="00AB4AA2" w:rsidRPr="00C95E3C">
        <w:t>та</w:t>
      </w:r>
      <w:r w:rsidRPr="00C95E3C">
        <w:t xml:space="preserve"> година</w:t>
      </w:r>
      <w:r w:rsidR="00EA0D43" w:rsidRPr="00C95E3C">
        <w:t>,</w:t>
      </w:r>
      <w:r w:rsidRPr="00C95E3C">
        <w:t xml:space="preserve"> У</w:t>
      </w:r>
      <w:r w:rsidR="00133EA6" w:rsidRPr="00C95E3C">
        <w:t>О</w:t>
      </w:r>
      <w:r w:rsidRPr="00C95E3C">
        <w:t xml:space="preserve"> може да включва в </w:t>
      </w:r>
      <w:r w:rsidR="00133EA6" w:rsidRPr="00C95E3C">
        <w:t>Д</w:t>
      </w:r>
      <w:r w:rsidRPr="00C95E3C">
        <w:t>оклад по сертификация и декларация за допустимите разходи верифицирани допустими разходи, без те да бъдат изплатени на бенефициентите.</w:t>
      </w:r>
    </w:p>
    <w:p w14:paraId="429E3C93" w14:textId="77777777" w:rsidR="007A61E9" w:rsidRPr="00C95E3C" w:rsidRDefault="007A61E9" w:rsidP="005C4B83">
      <w:pPr>
        <w:spacing w:line="360" w:lineRule="auto"/>
        <w:jc w:val="both"/>
      </w:pPr>
      <w:r w:rsidRPr="00C95E3C">
        <w:tab/>
        <w:t>У</w:t>
      </w:r>
      <w:r w:rsidR="0024254D" w:rsidRPr="00C95E3C">
        <w:t>О</w:t>
      </w:r>
      <w:r w:rsidRPr="00C95E3C">
        <w:t xml:space="preserve"> верифицира и включва в </w:t>
      </w:r>
      <w:r w:rsidR="00133EA6" w:rsidRPr="00C95E3C">
        <w:t>Д</w:t>
      </w:r>
      <w:r w:rsidRPr="00C95E3C">
        <w:t>оклад по сертификация и декларация за допустимите разходи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77777777" w:rsidR="00BD0B60" w:rsidRPr="00C95E3C" w:rsidRDefault="00BD0B60" w:rsidP="005C4B83">
      <w:pPr>
        <w:spacing w:line="360" w:lineRule="auto"/>
        <w:ind w:firstLine="708"/>
        <w:jc w:val="both"/>
      </w:pPr>
      <w:r w:rsidRPr="005C4B83">
        <w:t>Отговорни дирекции за подготовката на Финален/Междинен Доклад по сертификация са ГД “Верификация“, дирекция ФПСП и дирекция УРК.</w:t>
      </w:r>
    </w:p>
    <w:p w14:paraId="09C208EA" w14:textId="77777777" w:rsidR="00BD0B60" w:rsidRPr="00C95E3C" w:rsidRDefault="00BD0B60" w:rsidP="005C4B83">
      <w:pPr>
        <w:spacing w:line="360" w:lineRule="auto"/>
        <w:ind w:firstLine="708"/>
        <w:jc w:val="both"/>
      </w:pPr>
      <w:r w:rsidRPr="005C4B83">
        <w:t>От началото на програмния период, УО поддържа информация за верифицираните, неверифицираните, сертифицираните, несертифицираните разходи и финансовите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2020 (Приложение 4а към Наредба Н-3).</w:t>
      </w:r>
      <w:r w:rsidRPr="00C95E3C">
        <w:t xml:space="preserve"> </w:t>
      </w:r>
    </w:p>
    <w:p w14:paraId="73DCA42A" w14:textId="0E5D7964" w:rsidR="00BD0B60" w:rsidRPr="00C95E3C" w:rsidRDefault="00A2120E" w:rsidP="005C4B83">
      <w:pPr>
        <w:spacing w:line="360" w:lineRule="auto"/>
        <w:ind w:firstLine="708"/>
        <w:jc w:val="both"/>
      </w:pPr>
      <w:r>
        <w:t>Е</w:t>
      </w:r>
      <w:r w:rsidR="00BD0B60" w:rsidRPr="005C4B83">
        <w:t xml:space="preserve">ксперт от отдел </w:t>
      </w:r>
      <w:r>
        <w:t>ФВ</w:t>
      </w:r>
      <w:r w:rsidR="00BD0B60" w:rsidRPr="005C4B83">
        <w:t xml:space="preserve"> на ГД “Верификация“ подготвя файла във формат Excel, съдържащ данни за обработените искания за плащане за съответния отчитан период във връзка с подготовката на доклада</w:t>
      </w:r>
      <w:r>
        <w:t xml:space="preserve"> по сертификация</w:t>
      </w:r>
      <w:r w:rsidR="00BD0B60" w:rsidRPr="005C4B83">
        <w:t xml:space="preserve">. Във файла се отразяват извършените проверки по изготвената информация за верифицираните ИП за включване във Ф/МДС </w:t>
      </w:r>
      <w:r w:rsidR="00BD0B60" w:rsidRPr="005C4B83">
        <w:lastRenderedPageBreak/>
        <w:t>и ДДР към СО и сумите по наложени финансови корекции, подлежащи на приспадане от доклада.</w:t>
      </w:r>
    </w:p>
    <w:p w14:paraId="7292D112" w14:textId="77777777" w:rsidR="009F2086" w:rsidRPr="006102E4" w:rsidRDefault="00621B26" w:rsidP="005C4B83">
      <w:pPr>
        <w:pStyle w:val="Heading2"/>
        <w:jc w:val="both"/>
      </w:pPr>
      <w:bookmarkStart w:id="40" w:name="_Toc84933158"/>
      <w:r w:rsidRPr="004952B8">
        <w:rPr>
          <w:rFonts w:ascii="Times New Roman" w:hAnsi="Times New Roman"/>
          <w:bCs/>
        </w:rPr>
        <w:t xml:space="preserve">8.7.2 </w:t>
      </w:r>
      <w:bookmarkStart w:id="41" w:name="т8_7_2"/>
      <w:r w:rsidR="00D31D83" w:rsidRPr="003A497C">
        <w:rPr>
          <w:rFonts w:ascii="Times New Roman" w:hAnsi="Times New Roman"/>
          <w:bCs/>
          <w:lang w:val="bg-BG"/>
        </w:rPr>
        <w:t>Годишно</w:t>
      </w:r>
      <w:r w:rsidR="00D31D83" w:rsidRPr="005C4B83">
        <w:rPr>
          <w:rFonts w:ascii="Times New Roman" w:hAnsi="Times New Roman"/>
          <w:lang w:val="bg-BG"/>
        </w:rPr>
        <w:t xml:space="preserve"> счетоводно приключване по оперативната програма</w:t>
      </w:r>
      <w:bookmarkEnd w:id="40"/>
    </w:p>
    <w:bookmarkEnd w:id="41"/>
    <w:p w14:paraId="056B9C73" w14:textId="77777777" w:rsidR="00F62E6A" w:rsidRPr="005C4B83" w:rsidRDefault="00F62E6A" w:rsidP="00F62E6A">
      <w:pPr>
        <w:spacing w:line="360" w:lineRule="auto"/>
        <w:ind w:firstLine="708"/>
        <w:jc w:val="both"/>
      </w:pPr>
      <w:r w:rsidRPr="005C4B83">
        <w:t xml:space="preserve">Приключването на счетоводната година се извършва за всяка оперативна програма. Отговорни за приключване на счетоводната година са УО, СО и ОО. За приключването на счетоводната година се изготвят следните документи: </w:t>
      </w:r>
    </w:p>
    <w:p w14:paraId="0C5D9377"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счетоводен отчет</w:t>
      </w:r>
      <w:r w:rsidRPr="005C4B83">
        <w:t xml:space="preserve">, изготвян от СО; </w:t>
      </w:r>
    </w:p>
    <w:p w14:paraId="7CEEEBBB" w14:textId="77777777" w:rsidR="00F62E6A" w:rsidRPr="005C4B83" w:rsidRDefault="00F62E6A" w:rsidP="00F62E6A">
      <w:pPr>
        <w:pStyle w:val="ListParagraph"/>
        <w:numPr>
          <w:ilvl w:val="0"/>
          <w:numId w:val="47"/>
        </w:numPr>
        <w:spacing w:line="360" w:lineRule="auto"/>
        <w:ind w:left="1134" w:hanging="425"/>
        <w:jc w:val="both"/>
      </w:pPr>
      <w:r w:rsidRPr="005C4B83">
        <w:rPr>
          <w:b/>
          <w:i/>
        </w:rPr>
        <w:t>декларация за управлението</w:t>
      </w:r>
      <w:r w:rsidRPr="005C4B83">
        <w:t xml:space="preserve">, изготвяна от УО; </w:t>
      </w:r>
    </w:p>
    <w:p w14:paraId="74D66B47"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годишно обобщение на окончателните одитни доклади и на извършените проверки</w:t>
      </w:r>
      <w:r w:rsidRPr="005C4B83">
        <w:t xml:space="preserve">, изготвяно от УО; </w:t>
      </w:r>
    </w:p>
    <w:p w14:paraId="60DE76DB"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контролен доклад</w:t>
      </w:r>
      <w:r w:rsidRPr="005C4B83">
        <w:t xml:space="preserve">, изготвян от ОО; </w:t>
      </w:r>
    </w:p>
    <w:p w14:paraId="51829755" w14:textId="77777777" w:rsidR="00F62E6A" w:rsidRPr="005C4B83" w:rsidRDefault="00F62E6A" w:rsidP="00F62E6A">
      <w:pPr>
        <w:pStyle w:val="ListParagraph"/>
        <w:numPr>
          <w:ilvl w:val="0"/>
          <w:numId w:val="47"/>
        </w:numPr>
        <w:tabs>
          <w:tab w:val="left" w:pos="6415"/>
        </w:tabs>
        <w:spacing w:line="360" w:lineRule="auto"/>
        <w:ind w:left="1134" w:hanging="425"/>
        <w:jc w:val="both"/>
      </w:pPr>
      <w:r w:rsidRPr="005C4B83">
        <w:rPr>
          <w:b/>
          <w:i/>
        </w:rPr>
        <w:t>одитно становище</w:t>
      </w:r>
      <w:r w:rsidRPr="005C4B83">
        <w:t xml:space="preserve">, изготвяно от ОО. </w:t>
      </w:r>
      <w:r w:rsidRPr="005C4B83">
        <w:tab/>
      </w:r>
    </w:p>
    <w:p w14:paraId="19F487AD" w14:textId="77777777" w:rsidR="00F62E6A" w:rsidRPr="005C4B83" w:rsidRDefault="00F62E6A" w:rsidP="00F62E6A">
      <w:pPr>
        <w:spacing w:line="360" w:lineRule="auto"/>
        <w:ind w:firstLine="708"/>
        <w:jc w:val="both"/>
      </w:pPr>
      <w:r w:rsidRPr="005C4B83">
        <w:t>Документите се съгласуват по електронен път по реда и в сроковете съгласно Приложение № 16 от Наредба № Н-3 от 22 май 2018 г.</w:t>
      </w:r>
    </w:p>
    <w:p w14:paraId="5505AB9F" w14:textId="77777777" w:rsidR="00F62E6A" w:rsidRPr="005C4B83" w:rsidRDefault="00F62E6A" w:rsidP="00F62E6A">
      <w:pPr>
        <w:spacing w:line="360" w:lineRule="auto"/>
        <w:ind w:firstLine="708"/>
        <w:jc w:val="both"/>
      </w:pPr>
      <w:r w:rsidRPr="005C4B83">
        <w:t xml:space="preserve">При програми, финансирани от повече от един фонд, какъвто е случаят с ОП НОИР, допълненията към годишния счетоводен отчет се изготвят от СО за всеки отделен фонд. </w:t>
      </w:r>
    </w:p>
    <w:p w14:paraId="5595E04E" w14:textId="77777777" w:rsidR="00F62E6A" w:rsidRPr="005C4B83" w:rsidRDefault="00F62E6A" w:rsidP="00F62E6A">
      <w:pPr>
        <w:spacing w:line="360" w:lineRule="auto"/>
        <w:ind w:firstLine="708"/>
        <w:jc w:val="both"/>
        <w:rPr>
          <w:b/>
        </w:rPr>
      </w:pPr>
      <w:r w:rsidRPr="005C4B83">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83"/>
        <w:gridCol w:w="2045"/>
        <w:gridCol w:w="2228"/>
      </w:tblGrid>
      <w:tr w:rsidR="00F62E6A" w:rsidRPr="009F7F0C" w14:paraId="34048BE8" w14:textId="77777777" w:rsidTr="0016618E">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2" w:name="_Toc84933159"/>
            <w:r w:rsidRPr="005C4B83">
              <w:rPr>
                <w:b/>
                <w:bCs/>
                <w:kern w:val="32"/>
                <w:szCs w:val="32"/>
              </w:rPr>
              <w:lastRenderedPageBreak/>
              <w:t>№</w:t>
            </w:r>
            <w:bookmarkEnd w:id="42"/>
          </w:p>
        </w:tc>
        <w:tc>
          <w:tcPr>
            <w:tcW w:w="4143"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3" w:name="_Toc84933160"/>
            <w:r w:rsidRPr="005C4B83">
              <w:rPr>
                <w:b/>
                <w:bCs/>
                <w:kern w:val="32"/>
                <w:szCs w:val="32"/>
              </w:rPr>
              <w:t>Действие</w:t>
            </w:r>
            <w:bookmarkEnd w:id="43"/>
          </w:p>
        </w:tc>
        <w:tc>
          <w:tcPr>
            <w:tcW w:w="2005"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4" w:name="_Toc84933161"/>
            <w:r w:rsidRPr="005C4B83">
              <w:rPr>
                <w:b/>
                <w:bCs/>
                <w:kern w:val="32"/>
                <w:szCs w:val="32"/>
              </w:rPr>
              <w:t>Отговорно лице</w:t>
            </w:r>
            <w:bookmarkEnd w:id="44"/>
          </w:p>
        </w:tc>
        <w:tc>
          <w:tcPr>
            <w:tcW w:w="2168"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5" w:name="_Toc84933162"/>
            <w:r w:rsidRPr="005C4B83">
              <w:rPr>
                <w:b/>
                <w:kern w:val="32"/>
                <w:szCs w:val="32"/>
              </w:rPr>
              <w:t>Срок</w:t>
            </w:r>
            <w:bookmarkEnd w:id="45"/>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bookmarkStart w:id="46" w:name="_Toc84933163"/>
            <w:r w:rsidRPr="005C4B83">
              <w:rPr>
                <w:b/>
                <w:bCs/>
                <w:sz w:val="22"/>
                <w:szCs w:val="22"/>
              </w:rPr>
              <w:t>Част 1 – Декларация за управлението</w:t>
            </w:r>
            <w:bookmarkEnd w:id="46"/>
          </w:p>
        </w:tc>
      </w:tr>
      <w:tr w:rsidR="00F62E6A" w:rsidRPr="009F7F0C" w14:paraId="6841C2F0" w14:textId="77777777" w:rsidTr="0016618E">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bookmarkStart w:id="47" w:name="_Toc84933164"/>
            <w:r w:rsidRPr="005C4B83">
              <w:t>1.</w:t>
            </w:r>
            <w:bookmarkEnd w:id="47"/>
          </w:p>
        </w:tc>
        <w:tc>
          <w:tcPr>
            <w:tcW w:w="4143" w:type="dxa"/>
            <w:shd w:val="clear" w:color="auto" w:fill="auto"/>
          </w:tcPr>
          <w:p w14:paraId="7F7AD4B0" w14:textId="77777777"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Приложение 8.8.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05"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8" w:name="_Toc84933165"/>
            <w:r w:rsidRPr="005C4B83">
              <w:rPr>
                <w:bCs/>
                <w:sz w:val="22"/>
                <w:szCs w:val="22"/>
              </w:rPr>
              <w:t>До 12 декември на  календарната година, през която приключва счетоводната година</w:t>
            </w:r>
            <w:bookmarkEnd w:id="48"/>
          </w:p>
        </w:tc>
      </w:tr>
      <w:tr w:rsidR="00F62E6A" w:rsidRPr="009F7F0C" w14:paraId="27A6B4C4" w14:textId="77777777" w:rsidTr="0016618E">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bookmarkStart w:id="49" w:name="_Toc84933166"/>
            <w:r w:rsidRPr="005C4B83">
              <w:t>2.</w:t>
            </w:r>
            <w:bookmarkEnd w:id="49"/>
          </w:p>
        </w:tc>
        <w:tc>
          <w:tcPr>
            <w:tcW w:w="4143"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05"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68"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50" w:name="_Toc84933167"/>
            <w:r w:rsidRPr="005C4B83">
              <w:rPr>
                <w:bCs/>
                <w:sz w:val="22"/>
                <w:szCs w:val="22"/>
              </w:rPr>
              <w:t>1 работен ден</w:t>
            </w:r>
            <w:bookmarkEnd w:id="50"/>
          </w:p>
        </w:tc>
      </w:tr>
      <w:tr w:rsidR="00F62E6A" w:rsidRPr="009F7F0C" w14:paraId="24C05262" w14:textId="77777777" w:rsidTr="0016618E">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bookmarkStart w:id="51" w:name="_Toc84933168"/>
            <w:r w:rsidRPr="005C4B83">
              <w:t>3.</w:t>
            </w:r>
            <w:bookmarkEnd w:id="51"/>
          </w:p>
        </w:tc>
        <w:tc>
          <w:tcPr>
            <w:tcW w:w="4143"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05"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2" w:name="_Toc84933169"/>
            <w:r w:rsidRPr="005C4B83">
              <w:rPr>
                <w:bCs/>
                <w:sz w:val="22"/>
                <w:szCs w:val="22"/>
              </w:rPr>
              <w:t>1 работен ден</w:t>
            </w:r>
            <w:bookmarkEnd w:id="52"/>
          </w:p>
        </w:tc>
      </w:tr>
      <w:tr w:rsidR="00F62E6A" w:rsidRPr="009F7F0C" w14:paraId="124CC26E" w14:textId="77777777" w:rsidTr="0016618E">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bookmarkStart w:id="53" w:name="_Toc84933170"/>
            <w:r w:rsidRPr="005C4B83">
              <w:t>4.</w:t>
            </w:r>
            <w:bookmarkEnd w:id="53"/>
          </w:p>
        </w:tc>
        <w:tc>
          <w:tcPr>
            <w:tcW w:w="4143" w:type="dxa"/>
            <w:shd w:val="clear" w:color="auto" w:fill="auto"/>
            <w:vAlign w:val="center"/>
          </w:tcPr>
          <w:p w14:paraId="0C69F0FB" w14:textId="77777777" w:rsidR="00F62E6A" w:rsidRPr="005C4B83" w:rsidRDefault="00F62E6A" w:rsidP="0016618E">
            <w:pPr>
              <w:spacing w:line="276" w:lineRule="auto"/>
              <w:rPr>
                <w:bCs/>
                <w:sz w:val="22"/>
                <w:szCs w:val="22"/>
              </w:rPr>
            </w:pPr>
            <w:r w:rsidRPr="005C4B83">
              <w:rPr>
                <w:bCs/>
                <w:sz w:val="22"/>
                <w:szCs w:val="22"/>
              </w:rPr>
              <w:t xml:space="preserve">Подписване на Декларация за управлението. </w:t>
            </w:r>
          </w:p>
        </w:tc>
        <w:tc>
          <w:tcPr>
            <w:tcW w:w="2005" w:type="dxa"/>
            <w:shd w:val="clear" w:color="auto" w:fill="auto"/>
            <w:vAlign w:val="center"/>
          </w:tcPr>
          <w:p w14:paraId="574E8A7A" w14:textId="77777777" w:rsidR="00F62E6A" w:rsidRPr="004952B8" w:rsidRDefault="00F62E6A" w:rsidP="0016618E">
            <w:pPr>
              <w:spacing w:line="276" w:lineRule="auto"/>
              <w:rPr>
                <w:bCs/>
                <w:sz w:val="22"/>
                <w:szCs w:val="22"/>
                <w:lang w:val="en-US"/>
              </w:rPr>
            </w:pPr>
            <w:r w:rsidRPr="005C4B83">
              <w:rPr>
                <w:bCs/>
                <w:sz w:val="22"/>
                <w:szCs w:val="22"/>
              </w:rPr>
              <w:t>Ръководител на УО</w:t>
            </w:r>
          </w:p>
        </w:tc>
        <w:tc>
          <w:tcPr>
            <w:tcW w:w="2168"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4" w:name="_Toc84933171"/>
            <w:r w:rsidRPr="005C4B83">
              <w:rPr>
                <w:bCs/>
                <w:sz w:val="22"/>
                <w:szCs w:val="22"/>
              </w:rPr>
              <w:t>1 работен ден</w:t>
            </w:r>
            <w:bookmarkEnd w:id="54"/>
          </w:p>
        </w:tc>
      </w:tr>
      <w:tr w:rsidR="00F62E6A" w:rsidRPr="009F7F0C" w14:paraId="1482D915" w14:textId="77777777" w:rsidTr="0016618E">
        <w:trPr>
          <w:tblCellSpacing w:w="20" w:type="dxa"/>
        </w:trPr>
        <w:tc>
          <w:tcPr>
            <w:tcW w:w="9222" w:type="dxa"/>
            <w:gridSpan w:val="4"/>
            <w:shd w:val="clear" w:color="auto" w:fill="D9D9D9" w:themeFill="background1" w:themeFillShade="D9"/>
            <w:vAlign w:val="center"/>
          </w:tcPr>
          <w:p w14:paraId="25CBBF9E" w14:textId="77777777" w:rsidR="00F62E6A" w:rsidRPr="005C4B83" w:rsidRDefault="00F62E6A" w:rsidP="0016618E">
            <w:pPr>
              <w:keepNext/>
              <w:spacing w:line="276" w:lineRule="auto"/>
              <w:ind w:left="822" w:hanging="822"/>
              <w:outlineLvl w:val="0"/>
              <w:rPr>
                <w:bCs/>
                <w:sz w:val="22"/>
                <w:szCs w:val="22"/>
              </w:rPr>
            </w:pPr>
            <w:bookmarkStart w:id="55" w:name="_Toc84933172"/>
            <w:r w:rsidRPr="005C4B83">
              <w:rPr>
                <w:b/>
                <w:bCs/>
                <w:sz w:val="22"/>
                <w:szCs w:val="22"/>
              </w:rPr>
              <w:t>Част 2 – Годишно обобщение на окончателните одитни доклади и на извършените проверки</w:t>
            </w:r>
            <w:bookmarkEnd w:id="55"/>
          </w:p>
        </w:tc>
      </w:tr>
      <w:tr w:rsidR="00F62E6A" w:rsidRPr="009F7F0C" w14:paraId="6D8FC20D" w14:textId="77777777" w:rsidTr="0016618E">
        <w:trPr>
          <w:tblCellSpacing w:w="20" w:type="dxa"/>
        </w:trPr>
        <w:tc>
          <w:tcPr>
            <w:tcW w:w="786" w:type="dxa"/>
            <w:shd w:val="clear" w:color="auto" w:fill="D9D9D9" w:themeFill="background1" w:themeFillShade="D9"/>
            <w:vAlign w:val="center"/>
          </w:tcPr>
          <w:p w14:paraId="7ACEB572" w14:textId="77777777" w:rsidR="00F62E6A" w:rsidRPr="005C4B83" w:rsidRDefault="00F62E6A" w:rsidP="0016618E">
            <w:pPr>
              <w:keepNext/>
              <w:spacing w:line="360" w:lineRule="auto"/>
              <w:jc w:val="center"/>
              <w:outlineLvl w:val="0"/>
            </w:pPr>
            <w:bookmarkStart w:id="56" w:name="_Toc84933173"/>
            <w:r w:rsidRPr="005C4B83">
              <w:t>5.</w:t>
            </w:r>
            <w:bookmarkEnd w:id="56"/>
          </w:p>
        </w:tc>
        <w:tc>
          <w:tcPr>
            <w:tcW w:w="4143" w:type="dxa"/>
            <w:shd w:val="clear" w:color="auto" w:fill="auto"/>
            <w:vAlign w:val="center"/>
          </w:tcPr>
          <w:p w14:paraId="6713C6CE" w14:textId="77777777" w:rsidR="00F62E6A" w:rsidRPr="005C4B83" w:rsidRDefault="00F62E6A"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05" w:type="dxa"/>
            <w:shd w:val="clear" w:color="auto" w:fill="auto"/>
            <w:vAlign w:val="center"/>
          </w:tcPr>
          <w:p w14:paraId="7CBEB85B"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3BB36E00" w14:textId="77777777" w:rsidR="00F62E6A" w:rsidRPr="005C4B83" w:rsidRDefault="00F62E6A" w:rsidP="0016618E">
            <w:pPr>
              <w:keepNext/>
              <w:spacing w:line="276" w:lineRule="auto"/>
              <w:outlineLvl w:val="0"/>
              <w:rPr>
                <w:bCs/>
                <w:sz w:val="22"/>
                <w:szCs w:val="22"/>
              </w:rPr>
            </w:pPr>
            <w:bookmarkStart w:id="57" w:name="_Toc84933174"/>
            <w:r w:rsidRPr="005C4B83">
              <w:rPr>
                <w:bCs/>
                <w:sz w:val="22"/>
                <w:szCs w:val="22"/>
              </w:rPr>
              <w:t>До 15 декември на  календарната година, през която приключва счетоводната година</w:t>
            </w:r>
            <w:bookmarkEnd w:id="57"/>
          </w:p>
        </w:tc>
      </w:tr>
      <w:tr w:rsidR="00F62E6A" w:rsidRPr="009F7F0C" w14:paraId="405BCCAB" w14:textId="77777777" w:rsidTr="0016618E">
        <w:trPr>
          <w:tblCellSpacing w:w="20" w:type="dxa"/>
        </w:trPr>
        <w:tc>
          <w:tcPr>
            <w:tcW w:w="786" w:type="dxa"/>
            <w:shd w:val="clear" w:color="auto" w:fill="D9D9D9" w:themeFill="background1" w:themeFillShade="D9"/>
            <w:vAlign w:val="center"/>
          </w:tcPr>
          <w:p w14:paraId="3F145493" w14:textId="77777777" w:rsidR="00F62E6A" w:rsidRPr="005C4B83" w:rsidRDefault="00F62E6A" w:rsidP="0016618E">
            <w:pPr>
              <w:keepNext/>
              <w:spacing w:line="360" w:lineRule="auto"/>
              <w:jc w:val="center"/>
              <w:outlineLvl w:val="0"/>
            </w:pPr>
            <w:bookmarkStart w:id="58" w:name="_Toc84933175"/>
            <w:r w:rsidRPr="005C4B83">
              <w:t>6.</w:t>
            </w:r>
            <w:bookmarkEnd w:id="58"/>
          </w:p>
        </w:tc>
        <w:tc>
          <w:tcPr>
            <w:tcW w:w="4143" w:type="dxa"/>
            <w:shd w:val="clear" w:color="auto" w:fill="auto"/>
            <w:vAlign w:val="center"/>
          </w:tcPr>
          <w:p w14:paraId="09FD5BF4"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A) „</w:t>
            </w:r>
            <w:r w:rsidRPr="005C4B83">
              <w:rPr>
                <w:b/>
                <w:bCs/>
                <w:i/>
                <w:sz w:val="22"/>
                <w:szCs w:val="22"/>
              </w:rPr>
              <w:t>Обобщение на окончателните одитни доклади</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57BD5D3B"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16AE861D" w14:textId="77777777" w:rsidR="00F62E6A" w:rsidRPr="005C4B83" w:rsidRDefault="00F62E6A" w:rsidP="0016618E">
            <w:pPr>
              <w:keepNext/>
              <w:spacing w:line="276" w:lineRule="auto"/>
              <w:outlineLvl w:val="0"/>
              <w:rPr>
                <w:bCs/>
                <w:sz w:val="22"/>
                <w:szCs w:val="22"/>
              </w:rPr>
            </w:pPr>
            <w:bookmarkStart w:id="59" w:name="_Toc84933176"/>
            <w:r w:rsidRPr="005C4B83">
              <w:rPr>
                <w:bCs/>
                <w:sz w:val="22"/>
                <w:szCs w:val="22"/>
              </w:rPr>
              <w:t>До 10 декември на  календарната година, през която приключва счетоводната година</w:t>
            </w:r>
            <w:bookmarkEnd w:id="59"/>
          </w:p>
        </w:tc>
      </w:tr>
      <w:tr w:rsidR="00F62E6A" w:rsidRPr="009F7F0C" w14:paraId="6B62717C" w14:textId="77777777" w:rsidTr="0016618E">
        <w:trPr>
          <w:tblCellSpacing w:w="20" w:type="dxa"/>
        </w:trPr>
        <w:tc>
          <w:tcPr>
            <w:tcW w:w="786" w:type="dxa"/>
            <w:shd w:val="clear" w:color="auto" w:fill="D9D9D9" w:themeFill="background1" w:themeFillShade="D9"/>
            <w:vAlign w:val="center"/>
          </w:tcPr>
          <w:p w14:paraId="1CC79690" w14:textId="77777777" w:rsidR="00F62E6A" w:rsidRPr="005C4B83" w:rsidRDefault="00F62E6A" w:rsidP="0016618E">
            <w:pPr>
              <w:keepNext/>
              <w:spacing w:line="360" w:lineRule="auto"/>
              <w:jc w:val="center"/>
              <w:outlineLvl w:val="0"/>
            </w:pPr>
            <w:bookmarkStart w:id="60" w:name="_Toc84933177"/>
            <w:r w:rsidRPr="005C4B83">
              <w:lastRenderedPageBreak/>
              <w:t>7.</w:t>
            </w:r>
            <w:bookmarkEnd w:id="60"/>
          </w:p>
        </w:tc>
        <w:tc>
          <w:tcPr>
            <w:tcW w:w="4143" w:type="dxa"/>
            <w:shd w:val="clear" w:color="auto" w:fill="auto"/>
            <w:vAlign w:val="center"/>
          </w:tcPr>
          <w:p w14:paraId="2FE7CF01"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Б) „</w:t>
            </w:r>
            <w:r w:rsidRPr="005C4B83">
              <w:rPr>
                <w:b/>
                <w:bCs/>
                <w:i/>
                <w:sz w:val="22"/>
                <w:szCs w:val="22"/>
              </w:rPr>
              <w:t>Административни проверки на управлението</w:t>
            </w:r>
            <w:r w:rsidRPr="005C4B83">
              <w:rPr>
                <w:bCs/>
                <w:sz w:val="22"/>
                <w:szCs w:val="22"/>
              </w:rPr>
              <w:t>“ и част В) „</w:t>
            </w:r>
            <w:r w:rsidRPr="005C4B83">
              <w:rPr>
                <w:b/>
                <w:bCs/>
                <w:i/>
                <w:sz w:val="22"/>
                <w:szCs w:val="22"/>
              </w:rPr>
              <w:t>Проверки на място</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6AFD3825"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0F5FDB08" w14:textId="77777777" w:rsidR="00F62E6A" w:rsidRPr="005C4B83" w:rsidRDefault="00F62E6A" w:rsidP="0016618E">
            <w:pPr>
              <w:keepNext/>
              <w:spacing w:line="276" w:lineRule="auto"/>
              <w:outlineLvl w:val="0"/>
              <w:rPr>
                <w:bCs/>
                <w:sz w:val="22"/>
                <w:szCs w:val="22"/>
              </w:rPr>
            </w:pPr>
            <w:bookmarkStart w:id="61" w:name="_Toc84933178"/>
            <w:r w:rsidRPr="005C4B83">
              <w:rPr>
                <w:bCs/>
                <w:sz w:val="22"/>
                <w:szCs w:val="22"/>
              </w:rPr>
              <w:t>До 10 декември на  календарната година, през която приключва счетоводната година</w:t>
            </w:r>
            <w:bookmarkEnd w:id="61"/>
          </w:p>
        </w:tc>
      </w:tr>
      <w:tr w:rsidR="00F62E6A" w:rsidRPr="009F7F0C" w14:paraId="67DBE4A0" w14:textId="77777777" w:rsidTr="0016618E">
        <w:trPr>
          <w:tblCellSpacing w:w="20" w:type="dxa"/>
        </w:trPr>
        <w:tc>
          <w:tcPr>
            <w:tcW w:w="786" w:type="dxa"/>
            <w:shd w:val="clear" w:color="auto" w:fill="D9D9D9" w:themeFill="background1" w:themeFillShade="D9"/>
            <w:vAlign w:val="center"/>
          </w:tcPr>
          <w:p w14:paraId="3AA88900" w14:textId="77777777" w:rsidR="00F62E6A" w:rsidRPr="005C4B83" w:rsidRDefault="00F62E6A" w:rsidP="0016618E">
            <w:pPr>
              <w:keepNext/>
              <w:spacing w:line="360" w:lineRule="auto"/>
              <w:jc w:val="center"/>
              <w:outlineLvl w:val="0"/>
            </w:pPr>
            <w:bookmarkStart w:id="62" w:name="_Toc84933179"/>
            <w:r w:rsidRPr="005C4B83">
              <w:t>8.</w:t>
            </w:r>
            <w:bookmarkEnd w:id="62"/>
          </w:p>
        </w:tc>
        <w:tc>
          <w:tcPr>
            <w:tcW w:w="4143" w:type="dxa"/>
            <w:shd w:val="clear" w:color="auto" w:fill="auto"/>
            <w:vAlign w:val="center"/>
          </w:tcPr>
          <w:p w14:paraId="6E9C8EA7" w14:textId="77777777" w:rsidR="00F62E6A" w:rsidRPr="005C4B83" w:rsidRDefault="00F62E6A" w:rsidP="0016618E">
            <w:pPr>
              <w:spacing w:line="276" w:lineRule="auto"/>
              <w:rPr>
                <w:bCs/>
                <w:sz w:val="22"/>
                <w:szCs w:val="22"/>
              </w:rPr>
            </w:pPr>
            <w:r w:rsidRPr="005C4B83">
              <w:rPr>
                <w:bCs/>
                <w:sz w:val="22"/>
                <w:szCs w:val="22"/>
              </w:rPr>
              <w:t>Обобщаване на получената информация от дирекция УРК и ГД „Верификация“.</w:t>
            </w:r>
          </w:p>
          <w:p w14:paraId="07198BB7" w14:textId="77777777" w:rsidR="00F62E6A" w:rsidRPr="005C4B83" w:rsidRDefault="00F62E6A" w:rsidP="0016618E">
            <w:pPr>
              <w:spacing w:line="276" w:lineRule="auto"/>
              <w:rPr>
                <w:bCs/>
                <w:sz w:val="22"/>
                <w:szCs w:val="22"/>
              </w:rPr>
            </w:pPr>
          </w:p>
          <w:p w14:paraId="7A11A672" w14:textId="77777777" w:rsidR="00F62E6A" w:rsidRPr="005C4B83" w:rsidRDefault="00F62E6A" w:rsidP="0016618E">
            <w:pPr>
              <w:spacing w:line="276" w:lineRule="auto"/>
              <w:rPr>
                <w:bCs/>
                <w:sz w:val="22"/>
                <w:szCs w:val="22"/>
              </w:rPr>
            </w:pPr>
            <w:r w:rsidRPr="005C4B83">
              <w:rPr>
                <w:bCs/>
                <w:sz w:val="22"/>
                <w:szCs w:val="22"/>
              </w:rPr>
              <w:t>Изготвяне на проект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p w14:paraId="122B61BF" w14:textId="77777777" w:rsidR="00F62E6A" w:rsidRPr="005C4B83" w:rsidRDefault="00F62E6A" w:rsidP="0016618E">
            <w:pPr>
              <w:spacing w:line="276" w:lineRule="auto"/>
              <w:rPr>
                <w:bCs/>
                <w:sz w:val="22"/>
                <w:szCs w:val="22"/>
              </w:rPr>
            </w:pPr>
          </w:p>
          <w:p w14:paraId="25519975"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4678D267" w14:textId="77777777" w:rsidR="00F62E6A" w:rsidRPr="005C4B83" w:rsidRDefault="00F62E6A" w:rsidP="0016618E">
            <w:pPr>
              <w:spacing w:line="276" w:lineRule="auto"/>
              <w:rPr>
                <w:bCs/>
                <w:sz w:val="22"/>
                <w:szCs w:val="22"/>
              </w:rPr>
            </w:pPr>
          </w:p>
          <w:p w14:paraId="242C9C66"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началник отдел СП на ОП.</w:t>
            </w:r>
          </w:p>
        </w:tc>
        <w:tc>
          <w:tcPr>
            <w:tcW w:w="2005" w:type="dxa"/>
            <w:shd w:val="clear" w:color="auto" w:fill="auto"/>
            <w:vAlign w:val="center"/>
          </w:tcPr>
          <w:p w14:paraId="5E78CCDE" w14:textId="7DB96C30"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tc>
        <w:tc>
          <w:tcPr>
            <w:tcW w:w="2168" w:type="dxa"/>
            <w:shd w:val="clear" w:color="auto" w:fill="auto"/>
            <w:vAlign w:val="center"/>
          </w:tcPr>
          <w:p w14:paraId="5B585C5B" w14:textId="77777777" w:rsidR="00F62E6A" w:rsidRPr="005C4B83" w:rsidRDefault="00F62E6A" w:rsidP="0016618E">
            <w:pPr>
              <w:keepNext/>
              <w:spacing w:line="276" w:lineRule="auto"/>
              <w:outlineLvl w:val="0"/>
              <w:rPr>
                <w:bCs/>
                <w:sz w:val="22"/>
                <w:szCs w:val="22"/>
              </w:rPr>
            </w:pPr>
            <w:bookmarkStart w:id="63" w:name="_Toc84933180"/>
            <w:r w:rsidRPr="005C4B83">
              <w:rPr>
                <w:bCs/>
                <w:sz w:val="22"/>
                <w:szCs w:val="22"/>
              </w:rPr>
              <w:t>2 работни дни</w:t>
            </w:r>
            <w:bookmarkEnd w:id="63"/>
          </w:p>
        </w:tc>
      </w:tr>
      <w:tr w:rsidR="00F62E6A" w:rsidRPr="009F7F0C" w14:paraId="279F58CA" w14:textId="77777777" w:rsidTr="0016618E">
        <w:trPr>
          <w:tblCellSpacing w:w="20" w:type="dxa"/>
        </w:trPr>
        <w:tc>
          <w:tcPr>
            <w:tcW w:w="786" w:type="dxa"/>
            <w:shd w:val="clear" w:color="auto" w:fill="D9D9D9" w:themeFill="background1" w:themeFillShade="D9"/>
            <w:vAlign w:val="center"/>
          </w:tcPr>
          <w:p w14:paraId="79DEB898" w14:textId="77777777" w:rsidR="00F62E6A" w:rsidRPr="005C4B83" w:rsidRDefault="00F62E6A" w:rsidP="0016618E">
            <w:pPr>
              <w:keepNext/>
              <w:spacing w:line="360" w:lineRule="auto"/>
              <w:jc w:val="center"/>
              <w:outlineLvl w:val="0"/>
            </w:pPr>
            <w:bookmarkStart w:id="64" w:name="_Toc84933181"/>
            <w:r w:rsidRPr="005C4B83">
              <w:t>9.</w:t>
            </w:r>
            <w:bookmarkEnd w:id="64"/>
          </w:p>
        </w:tc>
        <w:tc>
          <w:tcPr>
            <w:tcW w:w="4143" w:type="dxa"/>
            <w:shd w:val="clear" w:color="auto" w:fill="auto"/>
            <w:vAlign w:val="center"/>
          </w:tcPr>
          <w:p w14:paraId="705CA3B0" w14:textId="77777777" w:rsidR="00F62E6A" w:rsidRPr="005C4B83" w:rsidRDefault="00F62E6A" w:rsidP="0016618E">
            <w:pPr>
              <w:spacing w:line="276" w:lineRule="auto"/>
              <w:rPr>
                <w:bCs/>
                <w:sz w:val="22"/>
                <w:szCs w:val="22"/>
              </w:rPr>
            </w:pPr>
            <w:r w:rsidRPr="005C4B83">
              <w:rPr>
                <w:bCs/>
                <w:sz w:val="22"/>
                <w:szCs w:val="22"/>
              </w:rPr>
              <w:t>Проверка на проект на Годишно обобщение.</w:t>
            </w:r>
          </w:p>
          <w:p w14:paraId="2D009C89" w14:textId="77777777" w:rsidR="00F62E6A" w:rsidRPr="005C4B83" w:rsidRDefault="00F62E6A" w:rsidP="0016618E">
            <w:pPr>
              <w:spacing w:line="276" w:lineRule="auto"/>
              <w:rPr>
                <w:bCs/>
                <w:sz w:val="22"/>
                <w:szCs w:val="22"/>
              </w:rPr>
            </w:pPr>
          </w:p>
          <w:p w14:paraId="0B820884"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168D7424" w14:textId="77777777" w:rsidR="00F62E6A" w:rsidRPr="005C4B83" w:rsidRDefault="00F62E6A" w:rsidP="0016618E">
            <w:pPr>
              <w:spacing w:line="276" w:lineRule="auto"/>
              <w:rPr>
                <w:bCs/>
                <w:sz w:val="22"/>
                <w:szCs w:val="22"/>
              </w:rPr>
            </w:pPr>
          </w:p>
          <w:p w14:paraId="4BAD47CB" w14:textId="77777777" w:rsidR="00F62E6A" w:rsidRPr="005C4B83" w:rsidRDefault="00F62E6A" w:rsidP="0016618E">
            <w:pPr>
              <w:spacing w:line="276" w:lineRule="auto"/>
              <w:rPr>
                <w:bCs/>
                <w:sz w:val="22"/>
                <w:szCs w:val="22"/>
              </w:rPr>
            </w:pPr>
            <w:r w:rsidRPr="005C4B83">
              <w:rPr>
                <w:bCs/>
                <w:sz w:val="22"/>
                <w:szCs w:val="22"/>
              </w:rPr>
              <w:t>Предаване на проект на Годишно обобщение на директор на дирекция ФПСП за съгласуване.</w:t>
            </w:r>
          </w:p>
        </w:tc>
        <w:tc>
          <w:tcPr>
            <w:tcW w:w="2005" w:type="dxa"/>
            <w:shd w:val="clear" w:color="auto" w:fill="auto"/>
            <w:vAlign w:val="center"/>
          </w:tcPr>
          <w:p w14:paraId="51A811DC" w14:textId="3488C34F"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tc>
        <w:tc>
          <w:tcPr>
            <w:tcW w:w="2168" w:type="dxa"/>
            <w:shd w:val="clear" w:color="auto" w:fill="auto"/>
            <w:vAlign w:val="center"/>
          </w:tcPr>
          <w:p w14:paraId="37C1F9F7" w14:textId="77777777" w:rsidR="00F62E6A" w:rsidRPr="005C4B83" w:rsidRDefault="00F62E6A" w:rsidP="0016618E">
            <w:pPr>
              <w:keepNext/>
              <w:spacing w:line="276" w:lineRule="auto"/>
              <w:outlineLvl w:val="0"/>
              <w:rPr>
                <w:bCs/>
                <w:sz w:val="22"/>
                <w:szCs w:val="22"/>
              </w:rPr>
            </w:pPr>
            <w:bookmarkStart w:id="65" w:name="_Toc84933182"/>
            <w:r w:rsidRPr="005C4B83">
              <w:rPr>
                <w:bCs/>
                <w:sz w:val="22"/>
                <w:szCs w:val="22"/>
              </w:rPr>
              <w:t>1 работен ден</w:t>
            </w:r>
            <w:bookmarkEnd w:id="65"/>
          </w:p>
        </w:tc>
      </w:tr>
      <w:tr w:rsidR="00F62E6A" w:rsidRPr="009F7F0C" w14:paraId="3BF9A16D" w14:textId="77777777" w:rsidTr="0016618E">
        <w:trPr>
          <w:tblCellSpacing w:w="20" w:type="dxa"/>
        </w:trPr>
        <w:tc>
          <w:tcPr>
            <w:tcW w:w="786" w:type="dxa"/>
            <w:shd w:val="clear" w:color="auto" w:fill="D9D9D9" w:themeFill="background1" w:themeFillShade="D9"/>
            <w:vAlign w:val="center"/>
          </w:tcPr>
          <w:p w14:paraId="271E11FB" w14:textId="77777777" w:rsidR="00F62E6A" w:rsidRPr="005C4B83" w:rsidRDefault="00F62E6A" w:rsidP="0016618E">
            <w:pPr>
              <w:keepNext/>
              <w:spacing w:line="360" w:lineRule="auto"/>
              <w:jc w:val="center"/>
              <w:outlineLvl w:val="0"/>
            </w:pPr>
            <w:bookmarkStart w:id="66" w:name="_Toc84933183"/>
            <w:r w:rsidRPr="005C4B83">
              <w:t>10.</w:t>
            </w:r>
            <w:bookmarkEnd w:id="66"/>
          </w:p>
        </w:tc>
        <w:tc>
          <w:tcPr>
            <w:tcW w:w="4143" w:type="dxa"/>
            <w:shd w:val="clear" w:color="auto" w:fill="auto"/>
            <w:vAlign w:val="center"/>
          </w:tcPr>
          <w:p w14:paraId="47A4806E" w14:textId="77777777" w:rsidR="00F62E6A" w:rsidRPr="005C4B83" w:rsidRDefault="00F62E6A" w:rsidP="0016618E">
            <w:pPr>
              <w:spacing w:line="276" w:lineRule="auto"/>
              <w:rPr>
                <w:bCs/>
                <w:sz w:val="22"/>
                <w:szCs w:val="22"/>
              </w:rPr>
            </w:pPr>
            <w:r w:rsidRPr="005C4B83">
              <w:rPr>
                <w:bCs/>
                <w:sz w:val="22"/>
                <w:szCs w:val="22"/>
              </w:rPr>
              <w:t>Преглед на проект на Годишно обобщение.</w:t>
            </w:r>
          </w:p>
          <w:p w14:paraId="0CDFE949" w14:textId="77777777" w:rsidR="00F62E6A" w:rsidRPr="005C4B83" w:rsidRDefault="00F62E6A" w:rsidP="0016618E">
            <w:pPr>
              <w:spacing w:line="276" w:lineRule="auto"/>
              <w:rPr>
                <w:bCs/>
                <w:sz w:val="22"/>
                <w:szCs w:val="22"/>
              </w:rPr>
            </w:pPr>
          </w:p>
          <w:p w14:paraId="05054986"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36E24F67" w14:textId="77777777" w:rsidR="00F62E6A" w:rsidRPr="005C4B83" w:rsidRDefault="00F62E6A" w:rsidP="0016618E">
            <w:pPr>
              <w:spacing w:line="276" w:lineRule="auto"/>
              <w:rPr>
                <w:bCs/>
                <w:sz w:val="22"/>
                <w:szCs w:val="22"/>
              </w:rPr>
            </w:pPr>
          </w:p>
          <w:p w14:paraId="230D0553"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Ръководителя на УО.</w:t>
            </w:r>
          </w:p>
        </w:tc>
        <w:tc>
          <w:tcPr>
            <w:tcW w:w="2005" w:type="dxa"/>
            <w:shd w:val="clear" w:color="auto" w:fill="auto"/>
            <w:vAlign w:val="center"/>
          </w:tcPr>
          <w:p w14:paraId="45921200"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0FC96378" w14:textId="77777777" w:rsidR="00F62E6A" w:rsidRPr="005C4B83" w:rsidRDefault="00F62E6A" w:rsidP="0016618E">
            <w:pPr>
              <w:keepNext/>
              <w:spacing w:line="276" w:lineRule="auto"/>
              <w:outlineLvl w:val="0"/>
              <w:rPr>
                <w:bCs/>
                <w:sz w:val="22"/>
                <w:szCs w:val="22"/>
              </w:rPr>
            </w:pPr>
            <w:bookmarkStart w:id="67" w:name="_Toc84933184"/>
            <w:r w:rsidRPr="005C4B83">
              <w:rPr>
                <w:bCs/>
                <w:sz w:val="22"/>
                <w:szCs w:val="22"/>
              </w:rPr>
              <w:t>1 работен ден</w:t>
            </w:r>
            <w:bookmarkEnd w:id="67"/>
          </w:p>
        </w:tc>
      </w:tr>
      <w:tr w:rsidR="00F62E6A" w:rsidRPr="009F7F0C" w14:paraId="112E2183" w14:textId="77777777" w:rsidTr="0016618E">
        <w:trPr>
          <w:tblCellSpacing w:w="20" w:type="dxa"/>
        </w:trPr>
        <w:tc>
          <w:tcPr>
            <w:tcW w:w="786" w:type="dxa"/>
            <w:shd w:val="clear" w:color="auto" w:fill="D9D9D9" w:themeFill="background1" w:themeFillShade="D9"/>
            <w:vAlign w:val="center"/>
          </w:tcPr>
          <w:p w14:paraId="72B29A3A" w14:textId="77777777" w:rsidR="00F62E6A" w:rsidRPr="005C4B83" w:rsidRDefault="00F62E6A" w:rsidP="0016618E">
            <w:pPr>
              <w:keepNext/>
              <w:spacing w:line="360" w:lineRule="auto"/>
              <w:jc w:val="center"/>
              <w:outlineLvl w:val="0"/>
            </w:pPr>
            <w:bookmarkStart w:id="68" w:name="_Toc84933185"/>
            <w:r w:rsidRPr="005C4B83">
              <w:t>11.</w:t>
            </w:r>
            <w:bookmarkEnd w:id="68"/>
          </w:p>
        </w:tc>
        <w:tc>
          <w:tcPr>
            <w:tcW w:w="4143" w:type="dxa"/>
            <w:shd w:val="clear" w:color="auto" w:fill="auto"/>
            <w:vAlign w:val="center"/>
          </w:tcPr>
          <w:p w14:paraId="48D395C9" w14:textId="77777777" w:rsidR="00F62E6A" w:rsidRPr="005C4B83" w:rsidRDefault="00F62E6A" w:rsidP="0016618E">
            <w:pPr>
              <w:spacing w:line="276" w:lineRule="auto"/>
              <w:rPr>
                <w:bCs/>
                <w:sz w:val="22"/>
                <w:szCs w:val="22"/>
              </w:rPr>
            </w:pPr>
            <w:r w:rsidRPr="005C4B83">
              <w:rPr>
                <w:bCs/>
                <w:sz w:val="22"/>
                <w:szCs w:val="22"/>
              </w:rPr>
              <w:t xml:space="preserve">Подписване на Годишно обобщение. </w:t>
            </w:r>
          </w:p>
        </w:tc>
        <w:tc>
          <w:tcPr>
            <w:tcW w:w="2005" w:type="dxa"/>
            <w:shd w:val="clear" w:color="auto" w:fill="auto"/>
            <w:vAlign w:val="center"/>
          </w:tcPr>
          <w:p w14:paraId="78261D74"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6944D862" w14:textId="77777777" w:rsidR="00F62E6A" w:rsidRPr="005C4B83" w:rsidRDefault="00F62E6A" w:rsidP="0016618E">
            <w:pPr>
              <w:keepNext/>
              <w:spacing w:line="276" w:lineRule="auto"/>
              <w:outlineLvl w:val="0"/>
              <w:rPr>
                <w:bCs/>
                <w:sz w:val="22"/>
                <w:szCs w:val="22"/>
              </w:rPr>
            </w:pPr>
            <w:bookmarkStart w:id="69" w:name="_Toc84933186"/>
            <w:r w:rsidRPr="005C4B83">
              <w:rPr>
                <w:bCs/>
                <w:sz w:val="22"/>
                <w:szCs w:val="22"/>
              </w:rPr>
              <w:t>1 работен ден</w:t>
            </w:r>
            <w:bookmarkEnd w:id="69"/>
          </w:p>
        </w:tc>
      </w:tr>
      <w:tr w:rsidR="00F62E6A" w:rsidRPr="009F7F0C" w14:paraId="700C24CC" w14:textId="77777777" w:rsidTr="0016618E">
        <w:trPr>
          <w:tblCellSpacing w:w="20" w:type="dxa"/>
        </w:trPr>
        <w:tc>
          <w:tcPr>
            <w:tcW w:w="9222" w:type="dxa"/>
            <w:gridSpan w:val="4"/>
            <w:shd w:val="clear" w:color="auto" w:fill="D9D9D9" w:themeFill="background1" w:themeFillShade="D9"/>
            <w:vAlign w:val="center"/>
          </w:tcPr>
          <w:p w14:paraId="31C8665F" w14:textId="77777777" w:rsidR="00F62E6A" w:rsidRPr="005C4B83" w:rsidRDefault="00F62E6A" w:rsidP="0016618E">
            <w:pPr>
              <w:keepNext/>
              <w:spacing w:line="276" w:lineRule="auto"/>
              <w:ind w:left="822" w:hanging="822"/>
              <w:outlineLvl w:val="0"/>
              <w:rPr>
                <w:bCs/>
                <w:sz w:val="22"/>
                <w:szCs w:val="22"/>
              </w:rPr>
            </w:pPr>
            <w:bookmarkStart w:id="70" w:name="_Toc84933187"/>
            <w:r w:rsidRPr="005C4B83">
              <w:rPr>
                <w:b/>
                <w:bCs/>
                <w:sz w:val="22"/>
                <w:szCs w:val="22"/>
              </w:rPr>
              <w:t>Част 3 – Изпращане на проект на Декларация за управлението и проект на Годишно обобщение на окончателните одитни доклади и на извършените проверки</w:t>
            </w:r>
            <w:bookmarkEnd w:id="70"/>
          </w:p>
        </w:tc>
      </w:tr>
      <w:tr w:rsidR="00F62E6A" w:rsidRPr="009F7F0C" w14:paraId="44DD45C3" w14:textId="77777777" w:rsidTr="0016618E">
        <w:trPr>
          <w:tblCellSpacing w:w="20" w:type="dxa"/>
        </w:trPr>
        <w:tc>
          <w:tcPr>
            <w:tcW w:w="786" w:type="dxa"/>
            <w:shd w:val="clear" w:color="auto" w:fill="D9D9D9" w:themeFill="background1" w:themeFillShade="D9"/>
            <w:vAlign w:val="center"/>
          </w:tcPr>
          <w:p w14:paraId="1CECA198" w14:textId="77777777" w:rsidR="00F62E6A" w:rsidRPr="005C4B83" w:rsidRDefault="00F62E6A" w:rsidP="0016618E">
            <w:pPr>
              <w:keepNext/>
              <w:spacing w:line="360" w:lineRule="auto"/>
              <w:jc w:val="center"/>
              <w:outlineLvl w:val="0"/>
            </w:pPr>
            <w:bookmarkStart w:id="71" w:name="_Toc84933188"/>
            <w:r w:rsidRPr="005C4B83">
              <w:t>12.</w:t>
            </w:r>
            <w:bookmarkEnd w:id="71"/>
          </w:p>
        </w:tc>
        <w:tc>
          <w:tcPr>
            <w:tcW w:w="4143" w:type="dxa"/>
            <w:shd w:val="clear" w:color="auto" w:fill="auto"/>
            <w:vAlign w:val="center"/>
          </w:tcPr>
          <w:p w14:paraId="3D0004E2" w14:textId="77777777" w:rsidR="00F62E6A" w:rsidRPr="005C4B83" w:rsidRDefault="00F62E6A" w:rsidP="0016618E">
            <w:pPr>
              <w:spacing w:line="276" w:lineRule="auto"/>
              <w:rPr>
                <w:bCs/>
                <w:sz w:val="22"/>
                <w:szCs w:val="22"/>
              </w:rPr>
            </w:pPr>
            <w:r w:rsidRPr="005C4B83">
              <w:rPr>
                <w:bCs/>
                <w:sz w:val="22"/>
                <w:szCs w:val="22"/>
              </w:rPr>
              <w:t>Изпращане на проекта на Декларация за управлението и проекта на Годишно обобщение на окончателните одитни доклади и на извършените проверки на СО и ОО с ел. кореспонденция.</w:t>
            </w:r>
          </w:p>
        </w:tc>
        <w:tc>
          <w:tcPr>
            <w:tcW w:w="2005" w:type="dxa"/>
            <w:shd w:val="clear" w:color="auto" w:fill="auto"/>
            <w:vAlign w:val="center"/>
          </w:tcPr>
          <w:p w14:paraId="44C82293"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4CE33E63" w14:textId="77777777" w:rsidR="00F62E6A" w:rsidRPr="005C4B83" w:rsidRDefault="00F62E6A" w:rsidP="0016618E">
            <w:pPr>
              <w:keepNext/>
              <w:spacing w:line="276" w:lineRule="auto"/>
              <w:outlineLvl w:val="0"/>
              <w:rPr>
                <w:bCs/>
                <w:sz w:val="22"/>
                <w:szCs w:val="22"/>
              </w:rPr>
            </w:pPr>
            <w:bookmarkStart w:id="72" w:name="_Toc84933189"/>
            <w:r w:rsidRPr="005C4B83">
              <w:rPr>
                <w:bCs/>
                <w:sz w:val="22"/>
                <w:szCs w:val="22"/>
              </w:rPr>
              <w:t>До 15 декември на  календарната година, през която приключва счетоводната година</w:t>
            </w:r>
            <w:bookmarkEnd w:id="72"/>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77777777" w:rsidR="00F62E6A" w:rsidRPr="005C4B83" w:rsidRDefault="00F62E6A" w:rsidP="0016618E">
            <w:pPr>
              <w:keepNext/>
              <w:spacing w:line="276" w:lineRule="auto"/>
              <w:ind w:left="822" w:hanging="822"/>
              <w:outlineLvl w:val="0"/>
              <w:rPr>
                <w:bCs/>
                <w:sz w:val="22"/>
                <w:szCs w:val="22"/>
              </w:rPr>
            </w:pPr>
            <w:bookmarkStart w:id="73" w:name="_Toc84933190"/>
            <w:r w:rsidRPr="005C4B83">
              <w:rPr>
                <w:b/>
                <w:bCs/>
                <w:sz w:val="22"/>
                <w:szCs w:val="22"/>
              </w:rPr>
              <w:lastRenderedPageBreak/>
              <w:t>Част 4 – Коригиране на проект на Декларация за управлението и проект на Годишно обобщение на окончателните одитни доклади и на извършените проверки</w:t>
            </w:r>
            <w:bookmarkEnd w:id="73"/>
          </w:p>
        </w:tc>
      </w:tr>
      <w:tr w:rsidR="00F62E6A" w:rsidRPr="009F7F0C" w14:paraId="29FCB8AA" w14:textId="77777777" w:rsidTr="0016618E">
        <w:trPr>
          <w:tblCellSpacing w:w="20" w:type="dxa"/>
        </w:trPr>
        <w:tc>
          <w:tcPr>
            <w:tcW w:w="786" w:type="dxa"/>
            <w:shd w:val="clear" w:color="auto" w:fill="D9D9D9" w:themeFill="background1" w:themeFillShade="D9"/>
            <w:vAlign w:val="center"/>
          </w:tcPr>
          <w:p w14:paraId="3FD0F3F7" w14:textId="77777777" w:rsidR="00F62E6A" w:rsidRPr="005C4B83" w:rsidRDefault="00F62E6A" w:rsidP="0016618E">
            <w:pPr>
              <w:keepNext/>
              <w:spacing w:line="360" w:lineRule="auto"/>
              <w:jc w:val="center"/>
              <w:outlineLvl w:val="0"/>
            </w:pPr>
            <w:bookmarkStart w:id="74" w:name="_Toc84933191"/>
            <w:r w:rsidRPr="005C4B83">
              <w:t>13.</w:t>
            </w:r>
            <w:bookmarkEnd w:id="74"/>
          </w:p>
        </w:tc>
        <w:tc>
          <w:tcPr>
            <w:tcW w:w="4143" w:type="dxa"/>
            <w:shd w:val="clear" w:color="auto" w:fill="auto"/>
            <w:vAlign w:val="center"/>
          </w:tcPr>
          <w:p w14:paraId="4E2C0F37" w14:textId="77777777" w:rsidR="00F62E6A" w:rsidRPr="005C4B83" w:rsidRDefault="00F62E6A" w:rsidP="0016618E">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05" w:type="dxa"/>
            <w:shd w:val="clear" w:color="auto" w:fill="auto"/>
            <w:vAlign w:val="center"/>
          </w:tcPr>
          <w:p w14:paraId="0B508B93"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2C072AAB" w14:textId="77777777" w:rsidR="00F62E6A" w:rsidRPr="005C4B83" w:rsidRDefault="00F62E6A" w:rsidP="0016618E">
            <w:pPr>
              <w:keepNext/>
              <w:spacing w:line="276" w:lineRule="auto"/>
              <w:outlineLvl w:val="0"/>
              <w:rPr>
                <w:bCs/>
                <w:sz w:val="22"/>
                <w:szCs w:val="22"/>
              </w:rPr>
            </w:pPr>
            <w:bookmarkStart w:id="75" w:name="_Toc84933192"/>
            <w:r w:rsidRPr="005C4B83">
              <w:rPr>
                <w:bCs/>
                <w:sz w:val="22"/>
                <w:szCs w:val="22"/>
              </w:rPr>
              <w:t>До 31 декември на  календарната година, през която приключва счетоводната година</w:t>
            </w:r>
            <w:bookmarkEnd w:id="75"/>
          </w:p>
        </w:tc>
      </w:tr>
      <w:tr w:rsidR="00F62E6A" w:rsidRPr="009F7F0C" w14:paraId="1BFF1FF1" w14:textId="77777777" w:rsidTr="0016618E">
        <w:trPr>
          <w:tblCellSpacing w:w="20" w:type="dxa"/>
        </w:trPr>
        <w:tc>
          <w:tcPr>
            <w:tcW w:w="786" w:type="dxa"/>
            <w:shd w:val="clear" w:color="auto" w:fill="D9D9D9" w:themeFill="background1" w:themeFillShade="D9"/>
            <w:vAlign w:val="center"/>
          </w:tcPr>
          <w:p w14:paraId="5F4523BA" w14:textId="77777777" w:rsidR="00F62E6A" w:rsidRPr="005C4B83" w:rsidRDefault="00F62E6A" w:rsidP="0016618E">
            <w:pPr>
              <w:keepNext/>
              <w:spacing w:line="360" w:lineRule="auto"/>
              <w:jc w:val="center"/>
              <w:outlineLvl w:val="0"/>
            </w:pPr>
            <w:bookmarkStart w:id="76" w:name="_Toc84933193"/>
            <w:r w:rsidRPr="005C4B83">
              <w:t>14.</w:t>
            </w:r>
            <w:bookmarkEnd w:id="76"/>
          </w:p>
        </w:tc>
        <w:tc>
          <w:tcPr>
            <w:tcW w:w="4143" w:type="dxa"/>
            <w:shd w:val="clear" w:color="auto" w:fill="auto"/>
            <w:vAlign w:val="center"/>
          </w:tcPr>
          <w:p w14:paraId="7A788BD4" w14:textId="77777777" w:rsidR="00F62E6A" w:rsidRPr="005C4B83" w:rsidRDefault="00F62E6A" w:rsidP="0016618E">
            <w:pPr>
              <w:spacing w:line="276" w:lineRule="auto"/>
              <w:rPr>
                <w:bCs/>
                <w:sz w:val="22"/>
                <w:szCs w:val="22"/>
              </w:rPr>
            </w:pPr>
            <w:r w:rsidRPr="005C4B83">
              <w:rPr>
                <w:bCs/>
                <w:sz w:val="22"/>
                <w:szCs w:val="22"/>
              </w:rPr>
              <w:t xml:space="preserve">Предоставяне на коментари и/или коригиран вариант на </w:t>
            </w:r>
            <w:r w:rsidRPr="005C4B83">
              <w:rPr>
                <w:bCs/>
                <w:i/>
                <w:sz w:val="22"/>
                <w:szCs w:val="22"/>
              </w:rPr>
              <w:t>Годишен счетоводен отчет</w:t>
            </w:r>
            <w:r w:rsidRPr="005C4B83">
              <w:rPr>
                <w:bCs/>
                <w:sz w:val="22"/>
                <w:szCs w:val="22"/>
              </w:rPr>
              <w:t xml:space="preserve"> по програмата. </w:t>
            </w:r>
          </w:p>
        </w:tc>
        <w:tc>
          <w:tcPr>
            <w:tcW w:w="2005" w:type="dxa"/>
            <w:shd w:val="clear" w:color="auto" w:fill="auto"/>
            <w:vAlign w:val="center"/>
          </w:tcPr>
          <w:p w14:paraId="7D994E7B"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7D64B84B" w14:textId="77777777" w:rsidR="00F62E6A" w:rsidRPr="005C4B83" w:rsidRDefault="00F62E6A" w:rsidP="0016618E">
            <w:pPr>
              <w:keepNext/>
              <w:spacing w:line="276" w:lineRule="auto"/>
              <w:outlineLvl w:val="0"/>
              <w:rPr>
                <w:bCs/>
                <w:sz w:val="22"/>
                <w:szCs w:val="22"/>
              </w:rPr>
            </w:pPr>
            <w:bookmarkStart w:id="77" w:name="_Toc84933194"/>
            <w:r w:rsidRPr="005C4B83">
              <w:rPr>
                <w:bCs/>
                <w:sz w:val="22"/>
                <w:szCs w:val="22"/>
              </w:rPr>
              <w:t>До 20 януари на годината, следваща календарната година през която приключва счетоводната година</w:t>
            </w:r>
            <w:bookmarkEnd w:id="77"/>
          </w:p>
        </w:tc>
      </w:tr>
      <w:tr w:rsidR="00F62E6A" w:rsidRPr="009F7F0C" w14:paraId="01FAB2BF" w14:textId="77777777" w:rsidTr="0016618E">
        <w:trPr>
          <w:tblCellSpacing w:w="20" w:type="dxa"/>
        </w:trPr>
        <w:tc>
          <w:tcPr>
            <w:tcW w:w="786" w:type="dxa"/>
            <w:shd w:val="clear" w:color="auto" w:fill="D9D9D9" w:themeFill="background1" w:themeFillShade="D9"/>
            <w:vAlign w:val="center"/>
          </w:tcPr>
          <w:p w14:paraId="25791C6C" w14:textId="77777777" w:rsidR="00F62E6A" w:rsidRPr="005C4B83" w:rsidRDefault="00F62E6A" w:rsidP="0016618E">
            <w:pPr>
              <w:keepNext/>
              <w:spacing w:line="360" w:lineRule="auto"/>
              <w:jc w:val="center"/>
              <w:outlineLvl w:val="0"/>
            </w:pPr>
            <w:bookmarkStart w:id="78" w:name="_Toc84933195"/>
            <w:r w:rsidRPr="005C4B83">
              <w:t>15.</w:t>
            </w:r>
            <w:bookmarkEnd w:id="78"/>
          </w:p>
        </w:tc>
        <w:tc>
          <w:tcPr>
            <w:tcW w:w="4143" w:type="dxa"/>
            <w:shd w:val="clear" w:color="auto" w:fill="auto"/>
            <w:vAlign w:val="center"/>
          </w:tcPr>
          <w:p w14:paraId="324413B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78B5C51F"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70582E72" w14:textId="77777777" w:rsidR="00F62E6A" w:rsidRPr="005C4B83" w:rsidRDefault="00F62E6A" w:rsidP="0016618E">
            <w:pPr>
              <w:keepNext/>
              <w:spacing w:line="276" w:lineRule="auto"/>
              <w:outlineLvl w:val="0"/>
              <w:rPr>
                <w:bCs/>
                <w:sz w:val="22"/>
                <w:szCs w:val="22"/>
              </w:rPr>
            </w:pPr>
            <w:bookmarkStart w:id="79" w:name="_Toc84933196"/>
            <w:r w:rsidRPr="005C4B83">
              <w:rPr>
                <w:bCs/>
                <w:sz w:val="22"/>
                <w:szCs w:val="22"/>
              </w:rPr>
              <w:t>До 20 януари на годината, следваща календарната година през която приключва счетоводната година</w:t>
            </w:r>
            <w:bookmarkEnd w:id="79"/>
          </w:p>
        </w:tc>
      </w:tr>
      <w:tr w:rsidR="00F62E6A" w:rsidRPr="009F7F0C" w14:paraId="3620BFEB" w14:textId="77777777" w:rsidTr="0016618E">
        <w:trPr>
          <w:tblCellSpacing w:w="20" w:type="dxa"/>
        </w:trPr>
        <w:tc>
          <w:tcPr>
            <w:tcW w:w="786" w:type="dxa"/>
            <w:shd w:val="clear" w:color="auto" w:fill="D9D9D9" w:themeFill="background1" w:themeFillShade="D9"/>
            <w:vAlign w:val="center"/>
          </w:tcPr>
          <w:p w14:paraId="09A7E916" w14:textId="77777777" w:rsidR="00F62E6A" w:rsidRPr="005C4B83" w:rsidRDefault="00F62E6A" w:rsidP="0016618E">
            <w:pPr>
              <w:keepNext/>
              <w:spacing w:line="360" w:lineRule="auto"/>
              <w:jc w:val="center"/>
              <w:outlineLvl w:val="0"/>
            </w:pPr>
            <w:bookmarkStart w:id="80" w:name="_Toc84933197"/>
            <w:r w:rsidRPr="005C4B83">
              <w:t>16.</w:t>
            </w:r>
            <w:bookmarkEnd w:id="80"/>
          </w:p>
        </w:tc>
        <w:tc>
          <w:tcPr>
            <w:tcW w:w="4143" w:type="dxa"/>
            <w:shd w:val="clear" w:color="auto" w:fill="auto"/>
            <w:vAlign w:val="center"/>
          </w:tcPr>
          <w:p w14:paraId="09A59E1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31AF2341"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26E83AB4" w14:textId="77777777" w:rsidR="00F62E6A" w:rsidRPr="005C4B83" w:rsidRDefault="00F62E6A" w:rsidP="0016618E">
            <w:pPr>
              <w:keepNext/>
              <w:spacing w:line="276" w:lineRule="auto"/>
              <w:outlineLvl w:val="0"/>
              <w:rPr>
                <w:bCs/>
                <w:sz w:val="22"/>
                <w:szCs w:val="22"/>
              </w:rPr>
            </w:pPr>
            <w:bookmarkStart w:id="81" w:name="_Toc84933198"/>
            <w:r w:rsidRPr="005C4B83">
              <w:rPr>
                <w:bCs/>
                <w:sz w:val="22"/>
                <w:szCs w:val="22"/>
              </w:rPr>
              <w:t>До 20 януари на годината, следваща календарната година през която приключва счетоводната година</w:t>
            </w:r>
            <w:bookmarkEnd w:id="81"/>
          </w:p>
        </w:tc>
      </w:tr>
      <w:tr w:rsidR="00F62E6A" w:rsidRPr="009F7F0C" w14:paraId="0AEDDD8A" w14:textId="77777777" w:rsidTr="0016618E">
        <w:trPr>
          <w:tblCellSpacing w:w="20" w:type="dxa"/>
        </w:trPr>
        <w:tc>
          <w:tcPr>
            <w:tcW w:w="786" w:type="dxa"/>
            <w:shd w:val="clear" w:color="auto" w:fill="D9D9D9" w:themeFill="background1" w:themeFillShade="D9"/>
            <w:vAlign w:val="center"/>
          </w:tcPr>
          <w:p w14:paraId="216F5A83" w14:textId="77777777" w:rsidR="00F62E6A" w:rsidRPr="005C4B83" w:rsidRDefault="00F62E6A" w:rsidP="0016618E">
            <w:pPr>
              <w:keepNext/>
              <w:spacing w:line="360" w:lineRule="auto"/>
              <w:jc w:val="center"/>
              <w:outlineLvl w:val="0"/>
            </w:pPr>
            <w:bookmarkStart w:id="82" w:name="_Toc84933199"/>
            <w:r w:rsidRPr="005C4B83">
              <w:lastRenderedPageBreak/>
              <w:t>17.</w:t>
            </w:r>
            <w:bookmarkEnd w:id="82"/>
          </w:p>
        </w:tc>
        <w:tc>
          <w:tcPr>
            <w:tcW w:w="4143" w:type="dxa"/>
            <w:shd w:val="clear" w:color="auto" w:fill="auto"/>
            <w:vAlign w:val="center"/>
          </w:tcPr>
          <w:p w14:paraId="47F019A6" w14:textId="77777777" w:rsidR="00F62E6A" w:rsidRPr="005C4B83" w:rsidRDefault="00F62E6A" w:rsidP="0016618E">
            <w:pPr>
              <w:spacing w:line="276" w:lineRule="auto"/>
              <w:rPr>
                <w:bCs/>
                <w:sz w:val="22"/>
                <w:szCs w:val="22"/>
              </w:rPr>
            </w:pPr>
            <w:r w:rsidRPr="005C4B83">
              <w:rPr>
                <w:bCs/>
                <w:sz w:val="22"/>
                <w:szCs w:val="22"/>
              </w:rPr>
              <w:t xml:space="preserve">Обобщаване на получените коментари/корекции във връзка с </w:t>
            </w:r>
          </w:p>
          <w:p w14:paraId="6114C8C6" w14:textId="77777777" w:rsidR="00F62E6A" w:rsidRPr="005C4B83" w:rsidRDefault="00F62E6A" w:rsidP="0016618E">
            <w:pPr>
              <w:spacing w:line="276" w:lineRule="auto"/>
              <w:rPr>
                <w:bCs/>
                <w:sz w:val="22"/>
                <w:szCs w:val="22"/>
              </w:rPr>
            </w:pPr>
            <w:r w:rsidRPr="005C4B83">
              <w:rPr>
                <w:bCs/>
                <w:sz w:val="22"/>
                <w:szCs w:val="22"/>
              </w:rPr>
              <w:t>проекта на Декларация за управлението и проекта на Годишно обобщение.</w:t>
            </w:r>
          </w:p>
          <w:p w14:paraId="75673B1A" w14:textId="77777777" w:rsidR="00F62E6A" w:rsidRPr="005C4B83" w:rsidRDefault="00F62E6A" w:rsidP="0016618E">
            <w:pPr>
              <w:spacing w:line="276" w:lineRule="auto"/>
              <w:rPr>
                <w:bCs/>
                <w:sz w:val="22"/>
                <w:szCs w:val="22"/>
              </w:rPr>
            </w:pPr>
          </w:p>
          <w:p w14:paraId="14535939" w14:textId="77777777" w:rsidR="00F62E6A" w:rsidRPr="005C4B83" w:rsidRDefault="00F62E6A" w:rsidP="0016618E">
            <w:pPr>
              <w:spacing w:line="276" w:lineRule="auto"/>
              <w:rPr>
                <w:bCs/>
                <w:sz w:val="22"/>
                <w:szCs w:val="22"/>
              </w:rPr>
            </w:pPr>
            <w:r w:rsidRPr="005C4B83">
              <w:rPr>
                <w:bCs/>
                <w:sz w:val="22"/>
                <w:szCs w:val="22"/>
              </w:rPr>
              <w:t xml:space="preserve">Извършване на корекции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по проекта на Декларация за управлението и Годишно обобщение.</w:t>
            </w:r>
          </w:p>
          <w:p w14:paraId="5C928E16" w14:textId="77777777" w:rsidR="00F62E6A" w:rsidRPr="005C4B83" w:rsidRDefault="00F62E6A" w:rsidP="0016618E">
            <w:pPr>
              <w:spacing w:line="276" w:lineRule="auto"/>
              <w:rPr>
                <w:bCs/>
                <w:sz w:val="22"/>
                <w:szCs w:val="22"/>
              </w:rPr>
            </w:pPr>
          </w:p>
          <w:p w14:paraId="7D61CC89"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2BF0AF36" w14:textId="77777777" w:rsidR="00F62E6A" w:rsidRPr="005C4B83" w:rsidRDefault="00F62E6A" w:rsidP="0016618E">
            <w:pPr>
              <w:spacing w:line="276" w:lineRule="auto"/>
              <w:rPr>
                <w:bCs/>
                <w:sz w:val="22"/>
                <w:szCs w:val="22"/>
              </w:rPr>
            </w:pPr>
          </w:p>
          <w:p w14:paraId="4B7E85CE"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началник отдел СП на ОП.</w:t>
            </w:r>
          </w:p>
        </w:tc>
        <w:tc>
          <w:tcPr>
            <w:tcW w:w="2005" w:type="dxa"/>
            <w:shd w:val="clear" w:color="auto" w:fill="auto"/>
            <w:vAlign w:val="center"/>
          </w:tcPr>
          <w:p w14:paraId="4FE00BD9" w14:textId="0B87D493"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tc>
        <w:tc>
          <w:tcPr>
            <w:tcW w:w="2168" w:type="dxa"/>
            <w:shd w:val="clear" w:color="auto" w:fill="auto"/>
            <w:vAlign w:val="center"/>
          </w:tcPr>
          <w:p w14:paraId="61335FC4" w14:textId="77777777" w:rsidR="00F62E6A" w:rsidRPr="005C4B83" w:rsidRDefault="00F62E6A" w:rsidP="0016618E">
            <w:pPr>
              <w:keepNext/>
              <w:spacing w:line="276" w:lineRule="auto"/>
              <w:outlineLvl w:val="0"/>
              <w:rPr>
                <w:bCs/>
                <w:sz w:val="22"/>
                <w:szCs w:val="22"/>
              </w:rPr>
            </w:pPr>
            <w:bookmarkStart w:id="83" w:name="_Toc84933200"/>
            <w:r w:rsidRPr="005C4B83">
              <w:rPr>
                <w:bCs/>
                <w:sz w:val="22"/>
                <w:szCs w:val="22"/>
              </w:rPr>
              <w:t>2 работни дни</w:t>
            </w:r>
            <w:bookmarkEnd w:id="83"/>
          </w:p>
        </w:tc>
      </w:tr>
      <w:tr w:rsidR="00F62E6A" w:rsidRPr="009F7F0C" w14:paraId="20C2F98A" w14:textId="77777777" w:rsidTr="0016618E">
        <w:trPr>
          <w:tblCellSpacing w:w="20" w:type="dxa"/>
        </w:trPr>
        <w:tc>
          <w:tcPr>
            <w:tcW w:w="786" w:type="dxa"/>
            <w:shd w:val="clear" w:color="auto" w:fill="D9D9D9" w:themeFill="background1" w:themeFillShade="D9"/>
            <w:vAlign w:val="center"/>
          </w:tcPr>
          <w:p w14:paraId="6258A9DC" w14:textId="77777777" w:rsidR="00F62E6A" w:rsidRPr="005C4B83" w:rsidRDefault="00F62E6A" w:rsidP="0016618E">
            <w:pPr>
              <w:keepNext/>
              <w:spacing w:line="360" w:lineRule="auto"/>
              <w:jc w:val="center"/>
              <w:outlineLvl w:val="0"/>
            </w:pPr>
            <w:bookmarkStart w:id="84" w:name="_Toc84933201"/>
            <w:r w:rsidRPr="005C4B83">
              <w:t>18.</w:t>
            </w:r>
            <w:bookmarkEnd w:id="84"/>
          </w:p>
        </w:tc>
        <w:tc>
          <w:tcPr>
            <w:tcW w:w="4143" w:type="dxa"/>
            <w:shd w:val="clear" w:color="auto" w:fill="auto"/>
            <w:vAlign w:val="center"/>
          </w:tcPr>
          <w:p w14:paraId="7E7935A2" w14:textId="77777777" w:rsidR="00F62E6A" w:rsidRPr="005C4B83" w:rsidRDefault="00F62E6A" w:rsidP="0016618E">
            <w:pPr>
              <w:spacing w:line="276" w:lineRule="auto"/>
              <w:rPr>
                <w:bCs/>
                <w:sz w:val="22"/>
                <w:szCs w:val="22"/>
              </w:rPr>
            </w:pPr>
            <w:r w:rsidRPr="005C4B83">
              <w:rPr>
                <w:bCs/>
                <w:sz w:val="22"/>
                <w:szCs w:val="22"/>
              </w:rPr>
              <w:t>Проверка на коригирания вариант на Декларация за управлението и Годишно обобщение.</w:t>
            </w:r>
          </w:p>
          <w:p w14:paraId="0B0B8A75" w14:textId="77777777" w:rsidR="00F62E6A" w:rsidRPr="005C4B83" w:rsidRDefault="00F62E6A" w:rsidP="0016618E">
            <w:pPr>
              <w:spacing w:line="276" w:lineRule="auto"/>
              <w:rPr>
                <w:bCs/>
                <w:sz w:val="22"/>
                <w:szCs w:val="22"/>
              </w:rPr>
            </w:pPr>
          </w:p>
          <w:p w14:paraId="54CB4EB1"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1696D23E" w14:textId="77777777" w:rsidR="00F62E6A" w:rsidRPr="005C4B83" w:rsidRDefault="00F62E6A" w:rsidP="0016618E">
            <w:pPr>
              <w:spacing w:line="276" w:lineRule="auto"/>
              <w:rPr>
                <w:bCs/>
                <w:sz w:val="22"/>
                <w:szCs w:val="22"/>
              </w:rPr>
            </w:pPr>
          </w:p>
          <w:p w14:paraId="330C4441"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директор на дирекция ФПСП за съгласуване.</w:t>
            </w:r>
          </w:p>
        </w:tc>
        <w:tc>
          <w:tcPr>
            <w:tcW w:w="2005" w:type="dxa"/>
            <w:shd w:val="clear" w:color="auto" w:fill="auto"/>
            <w:vAlign w:val="center"/>
          </w:tcPr>
          <w:p w14:paraId="78A34023" w14:textId="711779D2"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tc>
        <w:tc>
          <w:tcPr>
            <w:tcW w:w="2168" w:type="dxa"/>
            <w:shd w:val="clear" w:color="auto" w:fill="auto"/>
            <w:vAlign w:val="center"/>
          </w:tcPr>
          <w:p w14:paraId="29E06658" w14:textId="77777777" w:rsidR="00F62E6A" w:rsidRPr="005C4B83" w:rsidRDefault="00F62E6A" w:rsidP="0016618E">
            <w:pPr>
              <w:keepNext/>
              <w:spacing w:line="276" w:lineRule="auto"/>
              <w:outlineLvl w:val="0"/>
              <w:rPr>
                <w:bCs/>
                <w:sz w:val="22"/>
                <w:szCs w:val="22"/>
              </w:rPr>
            </w:pPr>
            <w:bookmarkStart w:id="85" w:name="_Toc84933202"/>
            <w:r w:rsidRPr="005C4B83">
              <w:rPr>
                <w:bCs/>
                <w:sz w:val="22"/>
                <w:szCs w:val="22"/>
              </w:rPr>
              <w:t>1 работен ден</w:t>
            </w:r>
            <w:bookmarkEnd w:id="85"/>
          </w:p>
        </w:tc>
      </w:tr>
      <w:tr w:rsidR="00F62E6A" w:rsidRPr="009F7F0C" w14:paraId="5FE1CCB5" w14:textId="77777777" w:rsidTr="0016618E">
        <w:trPr>
          <w:tblCellSpacing w:w="20" w:type="dxa"/>
        </w:trPr>
        <w:tc>
          <w:tcPr>
            <w:tcW w:w="786" w:type="dxa"/>
            <w:shd w:val="clear" w:color="auto" w:fill="D9D9D9" w:themeFill="background1" w:themeFillShade="D9"/>
            <w:vAlign w:val="center"/>
          </w:tcPr>
          <w:p w14:paraId="72EBE61E" w14:textId="77777777" w:rsidR="00F62E6A" w:rsidRPr="005C4B83" w:rsidRDefault="00F62E6A" w:rsidP="0016618E">
            <w:pPr>
              <w:keepNext/>
              <w:spacing w:line="360" w:lineRule="auto"/>
              <w:jc w:val="center"/>
              <w:outlineLvl w:val="0"/>
            </w:pPr>
            <w:bookmarkStart w:id="86" w:name="_Toc84933203"/>
            <w:r w:rsidRPr="005C4B83">
              <w:t>19.</w:t>
            </w:r>
            <w:bookmarkEnd w:id="86"/>
          </w:p>
        </w:tc>
        <w:tc>
          <w:tcPr>
            <w:tcW w:w="4143" w:type="dxa"/>
            <w:shd w:val="clear" w:color="auto" w:fill="auto"/>
            <w:vAlign w:val="center"/>
          </w:tcPr>
          <w:p w14:paraId="5EE7F592" w14:textId="77777777" w:rsidR="00F62E6A" w:rsidRPr="005C4B83" w:rsidRDefault="00F62E6A" w:rsidP="0016618E">
            <w:pPr>
              <w:spacing w:line="276" w:lineRule="auto"/>
              <w:rPr>
                <w:bCs/>
                <w:sz w:val="22"/>
                <w:szCs w:val="22"/>
              </w:rPr>
            </w:pPr>
            <w:r w:rsidRPr="005C4B83">
              <w:rPr>
                <w:bCs/>
                <w:sz w:val="22"/>
                <w:szCs w:val="22"/>
              </w:rPr>
              <w:t>Преглед на коригирания вариант на Декларация за управлението и Годишно обобщение.</w:t>
            </w:r>
          </w:p>
          <w:p w14:paraId="03C4D8CE" w14:textId="77777777" w:rsidR="00F62E6A" w:rsidRPr="005C4B83" w:rsidRDefault="00F62E6A" w:rsidP="0016618E">
            <w:pPr>
              <w:spacing w:line="276" w:lineRule="auto"/>
              <w:rPr>
                <w:bCs/>
                <w:sz w:val="22"/>
                <w:szCs w:val="22"/>
              </w:rPr>
            </w:pPr>
          </w:p>
          <w:p w14:paraId="31BE067E"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620BD754" w14:textId="77777777" w:rsidR="00F62E6A" w:rsidRPr="005C4B83" w:rsidRDefault="00F62E6A" w:rsidP="0016618E">
            <w:pPr>
              <w:spacing w:line="276" w:lineRule="auto"/>
              <w:rPr>
                <w:bCs/>
                <w:sz w:val="22"/>
                <w:szCs w:val="22"/>
              </w:rPr>
            </w:pPr>
          </w:p>
          <w:p w14:paraId="7B509D42" w14:textId="77777777" w:rsidR="00F62E6A" w:rsidRPr="005C4B83" w:rsidRDefault="00F62E6A" w:rsidP="0016618E">
            <w:pPr>
              <w:spacing w:line="276" w:lineRule="auto"/>
              <w:rPr>
                <w:bCs/>
                <w:sz w:val="22"/>
                <w:szCs w:val="22"/>
              </w:rPr>
            </w:pPr>
            <w:r w:rsidRPr="005C4B83">
              <w:rPr>
                <w:bCs/>
                <w:sz w:val="22"/>
                <w:szCs w:val="22"/>
              </w:rPr>
              <w:t>Предаване на финализираните варианти на Декларация за управлението и Годишно обобщение на Ръководителя на УО.</w:t>
            </w:r>
          </w:p>
        </w:tc>
        <w:tc>
          <w:tcPr>
            <w:tcW w:w="2005" w:type="dxa"/>
            <w:shd w:val="clear" w:color="auto" w:fill="auto"/>
            <w:vAlign w:val="center"/>
          </w:tcPr>
          <w:p w14:paraId="5EADF4D2"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52960244" w14:textId="77777777" w:rsidR="00F62E6A" w:rsidRPr="005C4B83" w:rsidRDefault="00F62E6A" w:rsidP="0016618E">
            <w:pPr>
              <w:keepNext/>
              <w:spacing w:line="276" w:lineRule="auto"/>
              <w:outlineLvl w:val="0"/>
              <w:rPr>
                <w:bCs/>
                <w:sz w:val="22"/>
                <w:szCs w:val="22"/>
              </w:rPr>
            </w:pPr>
            <w:bookmarkStart w:id="87" w:name="_Toc84933204"/>
            <w:r w:rsidRPr="005C4B83">
              <w:rPr>
                <w:bCs/>
                <w:sz w:val="22"/>
                <w:szCs w:val="22"/>
              </w:rPr>
              <w:t>1 работен ден</w:t>
            </w:r>
            <w:bookmarkEnd w:id="87"/>
          </w:p>
        </w:tc>
      </w:tr>
      <w:tr w:rsidR="00F62E6A" w:rsidRPr="009F7F0C" w14:paraId="7F464E45" w14:textId="77777777" w:rsidTr="0016618E">
        <w:trPr>
          <w:tblCellSpacing w:w="20" w:type="dxa"/>
        </w:trPr>
        <w:tc>
          <w:tcPr>
            <w:tcW w:w="786" w:type="dxa"/>
            <w:shd w:val="clear" w:color="auto" w:fill="D9D9D9" w:themeFill="background1" w:themeFillShade="D9"/>
            <w:vAlign w:val="center"/>
          </w:tcPr>
          <w:p w14:paraId="74772C12" w14:textId="77777777" w:rsidR="00F62E6A" w:rsidRPr="005C4B83" w:rsidRDefault="00F62E6A" w:rsidP="0016618E">
            <w:pPr>
              <w:keepNext/>
              <w:spacing w:line="360" w:lineRule="auto"/>
              <w:jc w:val="center"/>
              <w:outlineLvl w:val="0"/>
            </w:pPr>
            <w:bookmarkStart w:id="88" w:name="_Toc84933205"/>
            <w:r w:rsidRPr="005C4B83">
              <w:t>20.</w:t>
            </w:r>
            <w:bookmarkEnd w:id="88"/>
          </w:p>
        </w:tc>
        <w:tc>
          <w:tcPr>
            <w:tcW w:w="4143" w:type="dxa"/>
            <w:shd w:val="clear" w:color="auto" w:fill="auto"/>
            <w:vAlign w:val="center"/>
          </w:tcPr>
          <w:p w14:paraId="1AE29318" w14:textId="77777777" w:rsidR="00F62E6A" w:rsidRPr="005C4B83" w:rsidRDefault="00F62E6A" w:rsidP="0016618E">
            <w:pPr>
              <w:spacing w:line="276" w:lineRule="auto"/>
              <w:rPr>
                <w:bCs/>
                <w:sz w:val="22"/>
                <w:szCs w:val="22"/>
              </w:rPr>
            </w:pPr>
            <w:r w:rsidRPr="005C4B83">
              <w:rPr>
                <w:bCs/>
                <w:sz w:val="22"/>
                <w:szCs w:val="22"/>
              </w:rPr>
              <w:t xml:space="preserve">Подписване на финализираните варианти на Декларация за управлението и Годишно обобщение. </w:t>
            </w:r>
          </w:p>
        </w:tc>
        <w:tc>
          <w:tcPr>
            <w:tcW w:w="2005" w:type="dxa"/>
            <w:shd w:val="clear" w:color="auto" w:fill="auto"/>
            <w:vAlign w:val="center"/>
          </w:tcPr>
          <w:p w14:paraId="0131D092"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6F1B2423" w14:textId="77777777" w:rsidR="00F62E6A" w:rsidRPr="005C4B83" w:rsidRDefault="00F62E6A" w:rsidP="0016618E">
            <w:pPr>
              <w:keepNext/>
              <w:spacing w:line="276" w:lineRule="auto"/>
              <w:outlineLvl w:val="0"/>
              <w:rPr>
                <w:bCs/>
                <w:sz w:val="22"/>
                <w:szCs w:val="22"/>
              </w:rPr>
            </w:pPr>
            <w:bookmarkStart w:id="89" w:name="_Toc84933206"/>
            <w:r w:rsidRPr="005C4B83">
              <w:rPr>
                <w:bCs/>
                <w:sz w:val="22"/>
                <w:szCs w:val="22"/>
              </w:rPr>
              <w:t>1 работен ден</w:t>
            </w:r>
            <w:bookmarkEnd w:id="89"/>
          </w:p>
        </w:tc>
      </w:tr>
      <w:tr w:rsidR="00F62E6A" w:rsidRPr="009F7F0C" w14:paraId="5B058E80" w14:textId="77777777" w:rsidTr="0016618E">
        <w:trPr>
          <w:tblCellSpacing w:w="20" w:type="dxa"/>
        </w:trPr>
        <w:tc>
          <w:tcPr>
            <w:tcW w:w="786" w:type="dxa"/>
            <w:shd w:val="clear" w:color="auto" w:fill="D9D9D9" w:themeFill="background1" w:themeFillShade="D9"/>
            <w:vAlign w:val="center"/>
          </w:tcPr>
          <w:p w14:paraId="4735A6AD" w14:textId="77777777" w:rsidR="00F62E6A" w:rsidRPr="005C4B83" w:rsidRDefault="00F62E6A" w:rsidP="0016618E">
            <w:pPr>
              <w:keepNext/>
              <w:spacing w:line="360" w:lineRule="auto"/>
              <w:jc w:val="center"/>
              <w:outlineLvl w:val="0"/>
            </w:pPr>
            <w:bookmarkStart w:id="90" w:name="_Toc84933207"/>
            <w:r w:rsidRPr="005C4B83">
              <w:lastRenderedPageBreak/>
              <w:t>21.</w:t>
            </w:r>
            <w:bookmarkEnd w:id="90"/>
          </w:p>
        </w:tc>
        <w:tc>
          <w:tcPr>
            <w:tcW w:w="4143" w:type="dxa"/>
            <w:shd w:val="clear" w:color="auto" w:fill="auto"/>
            <w:vAlign w:val="center"/>
          </w:tcPr>
          <w:p w14:paraId="70480D31" w14:textId="77777777" w:rsidR="00F62E6A" w:rsidRPr="005C4B83" w:rsidRDefault="00F62E6A" w:rsidP="0016618E">
            <w:pPr>
              <w:spacing w:line="276" w:lineRule="auto"/>
              <w:rPr>
                <w:bCs/>
                <w:sz w:val="22"/>
                <w:szCs w:val="22"/>
              </w:rPr>
            </w:pPr>
            <w:r w:rsidRPr="005C4B83">
              <w:rPr>
                <w:bCs/>
                <w:sz w:val="22"/>
                <w:szCs w:val="22"/>
              </w:rPr>
              <w:t>Изпращане на финализираните варианти на Декларация за управлението и Годишно обобщение на СО и ОО.</w:t>
            </w:r>
          </w:p>
        </w:tc>
        <w:tc>
          <w:tcPr>
            <w:tcW w:w="2005" w:type="dxa"/>
            <w:shd w:val="clear" w:color="auto" w:fill="auto"/>
            <w:vAlign w:val="center"/>
          </w:tcPr>
          <w:p w14:paraId="172F028B"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01815E26" w14:textId="77777777" w:rsidR="00F62E6A" w:rsidRPr="005C4B83" w:rsidRDefault="00F62E6A" w:rsidP="0016618E">
            <w:pPr>
              <w:keepNext/>
              <w:spacing w:line="276" w:lineRule="auto"/>
              <w:outlineLvl w:val="0"/>
              <w:rPr>
                <w:bCs/>
                <w:sz w:val="22"/>
                <w:szCs w:val="22"/>
              </w:rPr>
            </w:pPr>
            <w:bookmarkStart w:id="91" w:name="_Toc84933208"/>
            <w:r w:rsidRPr="005C4B83">
              <w:rPr>
                <w:bCs/>
                <w:sz w:val="22"/>
                <w:szCs w:val="22"/>
              </w:rPr>
              <w:t>До 25 януари на годината, следваща календарната година през която приключва счетоводната година</w:t>
            </w:r>
            <w:bookmarkEnd w:id="91"/>
          </w:p>
        </w:tc>
      </w:tr>
      <w:tr w:rsidR="00F62E6A" w:rsidRPr="009F7F0C" w14:paraId="36C65C8D" w14:textId="77777777" w:rsidTr="0016618E">
        <w:trPr>
          <w:tblCellSpacing w:w="20" w:type="dxa"/>
        </w:trPr>
        <w:tc>
          <w:tcPr>
            <w:tcW w:w="786" w:type="dxa"/>
            <w:shd w:val="clear" w:color="auto" w:fill="D9D9D9" w:themeFill="background1" w:themeFillShade="D9"/>
            <w:vAlign w:val="center"/>
          </w:tcPr>
          <w:p w14:paraId="7F38B544" w14:textId="77777777" w:rsidR="00F62E6A" w:rsidRPr="005C4B83" w:rsidRDefault="00F62E6A" w:rsidP="0016618E">
            <w:pPr>
              <w:keepNext/>
              <w:spacing w:line="360" w:lineRule="auto"/>
              <w:jc w:val="center"/>
              <w:outlineLvl w:val="0"/>
            </w:pPr>
            <w:bookmarkStart w:id="92" w:name="_Toc84933209"/>
            <w:r w:rsidRPr="005C4B83">
              <w:t>22.</w:t>
            </w:r>
            <w:bookmarkEnd w:id="92"/>
          </w:p>
        </w:tc>
        <w:tc>
          <w:tcPr>
            <w:tcW w:w="4143" w:type="dxa"/>
            <w:shd w:val="clear" w:color="auto" w:fill="auto"/>
            <w:vAlign w:val="center"/>
          </w:tcPr>
          <w:p w14:paraId="3D8EE52B" w14:textId="77777777" w:rsidR="00F62E6A" w:rsidRPr="005C4B83" w:rsidRDefault="00F62E6A" w:rsidP="0016618E">
            <w:pPr>
              <w:spacing w:line="276" w:lineRule="auto"/>
              <w:rPr>
                <w:bCs/>
                <w:sz w:val="22"/>
                <w:szCs w:val="22"/>
              </w:rPr>
            </w:pPr>
            <w:r w:rsidRPr="005C4B83">
              <w:rPr>
                <w:bCs/>
                <w:sz w:val="22"/>
                <w:szCs w:val="22"/>
              </w:rPr>
              <w:t>Предоставяне на окончателен Годишен контролен доклад и Одитно становище по програмата.</w:t>
            </w:r>
          </w:p>
        </w:tc>
        <w:tc>
          <w:tcPr>
            <w:tcW w:w="2005" w:type="dxa"/>
            <w:shd w:val="clear" w:color="auto" w:fill="auto"/>
            <w:vAlign w:val="center"/>
          </w:tcPr>
          <w:p w14:paraId="2DFA7904"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7D01527C" w14:textId="77777777" w:rsidR="00F62E6A" w:rsidRPr="005C4B83" w:rsidRDefault="00F62E6A" w:rsidP="0016618E">
            <w:pPr>
              <w:keepNext/>
              <w:spacing w:line="276" w:lineRule="auto"/>
              <w:outlineLvl w:val="0"/>
              <w:rPr>
                <w:bCs/>
                <w:sz w:val="22"/>
                <w:szCs w:val="22"/>
              </w:rPr>
            </w:pPr>
            <w:bookmarkStart w:id="93" w:name="_Toc84933210"/>
            <w:r w:rsidRPr="005C4B83">
              <w:rPr>
                <w:bCs/>
                <w:sz w:val="22"/>
                <w:szCs w:val="22"/>
              </w:rPr>
              <w:t>До 10 февруари на годината, следваща календарната година през която приключва счетоводната година</w:t>
            </w:r>
            <w:bookmarkEnd w:id="93"/>
          </w:p>
        </w:tc>
      </w:tr>
      <w:tr w:rsidR="00F62E6A" w:rsidRPr="009F7F0C" w14:paraId="40890CC8" w14:textId="77777777" w:rsidTr="0016618E">
        <w:trPr>
          <w:tblCellSpacing w:w="20" w:type="dxa"/>
        </w:trPr>
        <w:tc>
          <w:tcPr>
            <w:tcW w:w="786" w:type="dxa"/>
            <w:shd w:val="clear" w:color="auto" w:fill="D9D9D9" w:themeFill="background1" w:themeFillShade="D9"/>
            <w:vAlign w:val="center"/>
          </w:tcPr>
          <w:p w14:paraId="72D970A6" w14:textId="77777777" w:rsidR="00F62E6A" w:rsidRPr="005C4B83" w:rsidRDefault="00F62E6A" w:rsidP="0016618E">
            <w:pPr>
              <w:keepNext/>
              <w:spacing w:line="360" w:lineRule="auto"/>
              <w:jc w:val="center"/>
              <w:outlineLvl w:val="0"/>
            </w:pPr>
            <w:bookmarkStart w:id="94" w:name="_Toc84933211"/>
            <w:r w:rsidRPr="005C4B83">
              <w:t>23.</w:t>
            </w:r>
            <w:bookmarkEnd w:id="94"/>
          </w:p>
        </w:tc>
        <w:tc>
          <w:tcPr>
            <w:tcW w:w="4143" w:type="dxa"/>
            <w:shd w:val="clear" w:color="auto" w:fill="auto"/>
            <w:vAlign w:val="center"/>
          </w:tcPr>
          <w:p w14:paraId="1AC391EF" w14:textId="77777777" w:rsidR="00F62E6A" w:rsidRPr="005C4B83" w:rsidRDefault="00F62E6A" w:rsidP="0016618E">
            <w:pPr>
              <w:spacing w:line="276" w:lineRule="auto"/>
              <w:rPr>
                <w:bCs/>
                <w:sz w:val="22"/>
                <w:szCs w:val="22"/>
              </w:rPr>
            </w:pPr>
            <w:r w:rsidRPr="005C4B83">
              <w:rPr>
                <w:bCs/>
                <w:sz w:val="22"/>
                <w:szCs w:val="22"/>
              </w:rPr>
              <w:t xml:space="preserve">Коригиране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на Декларация за управлението и Годишно обобщение и повтаряне на действията по т. 15-20 от процедурата.</w:t>
            </w:r>
          </w:p>
        </w:tc>
        <w:tc>
          <w:tcPr>
            <w:tcW w:w="2005" w:type="dxa"/>
            <w:shd w:val="clear" w:color="auto" w:fill="auto"/>
            <w:vAlign w:val="center"/>
          </w:tcPr>
          <w:p w14:paraId="5BC23A97"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p w14:paraId="454E989C" w14:textId="77777777" w:rsidR="00F62E6A" w:rsidRPr="005C4B83" w:rsidRDefault="00F62E6A" w:rsidP="0016618E">
            <w:pPr>
              <w:spacing w:line="276" w:lineRule="auto"/>
              <w:rPr>
                <w:bCs/>
                <w:sz w:val="10"/>
                <w:szCs w:val="10"/>
              </w:rPr>
            </w:pPr>
          </w:p>
          <w:p w14:paraId="734165C5"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p w14:paraId="2EEA3340" w14:textId="77777777" w:rsidR="00F62E6A" w:rsidRPr="005C4B83" w:rsidRDefault="00F62E6A" w:rsidP="0016618E">
            <w:pPr>
              <w:spacing w:line="276" w:lineRule="auto"/>
              <w:rPr>
                <w:bCs/>
                <w:sz w:val="10"/>
                <w:szCs w:val="10"/>
              </w:rPr>
            </w:pPr>
          </w:p>
          <w:p w14:paraId="69BCDB50"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p w14:paraId="0D368DB1" w14:textId="77777777" w:rsidR="00F62E6A" w:rsidRPr="005C4B83" w:rsidRDefault="00F62E6A" w:rsidP="0016618E">
            <w:pPr>
              <w:spacing w:line="276" w:lineRule="auto"/>
              <w:rPr>
                <w:bCs/>
                <w:sz w:val="10"/>
                <w:szCs w:val="10"/>
              </w:rPr>
            </w:pPr>
          </w:p>
          <w:p w14:paraId="00E67BEC"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252CBE30" w14:textId="77777777" w:rsidR="00F62E6A" w:rsidRPr="005C4B83" w:rsidRDefault="00F62E6A" w:rsidP="0016618E">
            <w:pPr>
              <w:keepNext/>
              <w:spacing w:line="276" w:lineRule="auto"/>
              <w:outlineLvl w:val="0"/>
              <w:rPr>
                <w:bCs/>
                <w:sz w:val="22"/>
                <w:szCs w:val="22"/>
              </w:rPr>
            </w:pPr>
            <w:bookmarkStart w:id="95" w:name="_Toc84933212"/>
            <w:r w:rsidRPr="005C4B83">
              <w:rPr>
                <w:bCs/>
                <w:sz w:val="22"/>
                <w:szCs w:val="22"/>
              </w:rPr>
              <w:t>2 работни дни</w:t>
            </w:r>
            <w:bookmarkEnd w:id="95"/>
          </w:p>
        </w:tc>
      </w:tr>
      <w:tr w:rsidR="00F62E6A" w:rsidRPr="009F7F0C" w14:paraId="14177DE7" w14:textId="77777777" w:rsidTr="0016618E">
        <w:trPr>
          <w:tblCellSpacing w:w="20" w:type="dxa"/>
        </w:trPr>
        <w:tc>
          <w:tcPr>
            <w:tcW w:w="786" w:type="dxa"/>
            <w:shd w:val="clear" w:color="auto" w:fill="D9D9D9" w:themeFill="background1" w:themeFillShade="D9"/>
            <w:vAlign w:val="center"/>
          </w:tcPr>
          <w:p w14:paraId="64BC35B9" w14:textId="77777777" w:rsidR="00F62E6A" w:rsidRPr="005C4B83" w:rsidRDefault="00F62E6A" w:rsidP="0016618E">
            <w:pPr>
              <w:keepNext/>
              <w:spacing w:line="360" w:lineRule="auto"/>
              <w:jc w:val="center"/>
              <w:outlineLvl w:val="0"/>
            </w:pPr>
            <w:bookmarkStart w:id="96" w:name="_Toc84933213"/>
            <w:r w:rsidRPr="005C4B83">
              <w:t>24.</w:t>
            </w:r>
            <w:bookmarkEnd w:id="96"/>
          </w:p>
        </w:tc>
        <w:tc>
          <w:tcPr>
            <w:tcW w:w="4143" w:type="dxa"/>
            <w:shd w:val="clear" w:color="auto" w:fill="auto"/>
            <w:vAlign w:val="center"/>
          </w:tcPr>
          <w:p w14:paraId="2365F34B" w14:textId="77777777" w:rsidR="00F62E6A" w:rsidRPr="005C4B83" w:rsidRDefault="00F62E6A" w:rsidP="0016618E">
            <w:pPr>
              <w:spacing w:line="276" w:lineRule="auto"/>
              <w:rPr>
                <w:bCs/>
                <w:sz w:val="22"/>
                <w:szCs w:val="22"/>
              </w:rPr>
            </w:pPr>
            <w:r w:rsidRPr="005C4B83">
              <w:rPr>
                <w:bCs/>
                <w:sz w:val="22"/>
                <w:szCs w:val="22"/>
              </w:rPr>
              <w:t>Попълване на Декларация за управлението в SFC 2014 и прикачване на Годишно обобщение.</w:t>
            </w:r>
          </w:p>
          <w:p w14:paraId="19334C1B" w14:textId="77777777" w:rsidR="00F62E6A" w:rsidRPr="005C4B83" w:rsidRDefault="00F62E6A" w:rsidP="0016618E">
            <w:pPr>
              <w:spacing w:line="276" w:lineRule="auto"/>
              <w:rPr>
                <w:bCs/>
                <w:sz w:val="22"/>
                <w:szCs w:val="22"/>
              </w:rPr>
            </w:pPr>
          </w:p>
          <w:p w14:paraId="5FFB62B3"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4A066463" w14:textId="70E5C0F2"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p w14:paraId="7246115D"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0515101B" w14:textId="77777777" w:rsidR="00F62E6A" w:rsidRPr="005C4B83" w:rsidRDefault="00F62E6A" w:rsidP="0016618E">
            <w:pPr>
              <w:keepNext/>
              <w:spacing w:line="276" w:lineRule="auto"/>
              <w:outlineLvl w:val="0"/>
              <w:rPr>
                <w:bCs/>
                <w:sz w:val="22"/>
                <w:szCs w:val="22"/>
              </w:rPr>
            </w:pPr>
            <w:bookmarkStart w:id="97" w:name="_Toc84933214"/>
            <w:r w:rsidRPr="005C4B83">
              <w:rPr>
                <w:bCs/>
                <w:sz w:val="22"/>
                <w:szCs w:val="22"/>
              </w:rPr>
              <w:t>До 12 февруари на годината, следваща календарната година през която приключва счетоводната година</w:t>
            </w:r>
            <w:bookmarkEnd w:id="97"/>
          </w:p>
        </w:tc>
      </w:tr>
      <w:tr w:rsidR="00F62E6A" w:rsidRPr="009F7F0C" w14:paraId="04F2383E" w14:textId="77777777" w:rsidTr="0016618E">
        <w:trPr>
          <w:tblCellSpacing w:w="20" w:type="dxa"/>
        </w:trPr>
        <w:tc>
          <w:tcPr>
            <w:tcW w:w="786" w:type="dxa"/>
            <w:shd w:val="clear" w:color="auto" w:fill="D9D9D9" w:themeFill="background1" w:themeFillShade="D9"/>
            <w:vAlign w:val="center"/>
          </w:tcPr>
          <w:p w14:paraId="6445D331" w14:textId="77777777" w:rsidR="00F62E6A" w:rsidRPr="005C4B83" w:rsidRDefault="00F62E6A" w:rsidP="0016618E">
            <w:pPr>
              <w:keepNext/>
              <w:spacing w:line="360" w:lineRule="auto"/>
              <w:jc w:val="center"/>
              <w:outlineLvl w:val="0"/>
            </w:pPr>
            <w:bookmarkStart w:id="98" w:name="_Toc84933215"/>
            <w:r w:rsidRPr="005C4B83">
              <w:t>25.</w:t>
            </w:r>
            <w:bookmarkEnd w:id="98"/>
          </w:p>
        </w:tc>
        <w:tc>
          <w:tcPr>
            <w:tcW w:w="4143" w:type="dxa"/>
            <w:shd w:val="clear" w:color="auto" w:fill="auto"/>
            <w:vAlign w:val="center"/>
          </w:tcPr>
          <w:p w14:paraId="65C3FB8E" w14:textId="77777777" w:rsidR="00F62E6A" w:rsidRPr="005C4B83" w:rsidRDefault="00F62E6A" w:rsidP="0016618E">
            <w:pPr>
              <w:spacing w:line="276" w:lineRule="auto"/>
              <w:rPr>
                <w:bCs/>
                <w:sz w:val="22"/>
                <w:szCs w:val="22"/>
              </w:rPr>
            </w:pPr>
            <w:r w:rsidRPr="005C4B83">
              <w:rPr>
                <w:bCs/>
                <w:sz w:val="22"/>
                <w:szCs w:val="22"/>
              </w:rPr>
              <w:t>Проверка на въведената Декларация за управлението в SFC 2014 и прикаченото Годишно обобщение.</w:t>
            </w:r>
          </w:p>
          <w:p w14:paraId="2A9660FC" w14:textId="77777777" w:rsidR="00F62E6A" w:rsidRPr="005C4B83" w:rsidRDefault="00F62E6A" w:rsidP="0016618E">
            <w:pPr>
              <w:spacing w:line="276" w:lineRule="auto"/>
              <w:rPr>
                <w:bCs/>
                <w:sz w:val="22"/>
                <w:szCs w:val="22"/>
              </w:rPr>
            </w:pPr>
          </w:p>
          <w:p w14:paraId="66137AB0"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1456954C" w14:textId="0124EF6B"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p w14:paraId="58AA328A"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1461BF3D" w14:textId="77777777" w:rsidR="00F62E6A" w:rsidRPr="005C4B83" w:rsidRDefault="00F62E6A" w:rsidP="0016618E">
            <w:pPr>
              <w:keepNext/>
              <w:spacing w:line="276" w:lineRule="auto"/>
              <w:outlineLvl w:val="0"/>
              <w:rPr>
                <w:bCs/>
                <w:sz w:val="22"/>
                <w:szCs w:val="22"/>
              </w:rPr>
            </w:pPr>
            <w:bookmarkStart w:id="99" w:name="_Toc84933216"/>
            <w:r w:rsidRPr="005C4B83">
              <w:rPr>
                <w:bCs/>
                <w:sz w:val="22"/>
                <w:szCs w:val="22"/>
              </w:rPr>
              <w:t>До 12 февруари на годината, следваща календарната година през която приключва счетоводната година</w:t>
            </w:r>
            <w:bookmarkEnd w:id="99"/>
          </w:p>
        </w:tc>
      </w:tr>
      <w:tr w:rsidR="00F62E6A" w:rsidRPr="009F7F0C" w14:paraId="0C71AC3E" w14:textId="77777777" w:rsidTr="0016618E">
        <w:trPr>
          <w:tblCellSpacing w:w="20" w:type="dxa"/>
        </w:trPr>
        <w:tc>
          <w:tcPr>
            <w:tcW w:w="786" w:type="dxa"/>
            <w:shd w:val="clear" w:color="auto" w:fill="D9D9D9" w:themeFill="background1" w:themeFillShade="D9"/>
            <w:vAlign w:val="center"/>
          </w:tcPr>
          <w:p w14:paraId="5B645506" w14:textId="77777777" w:rsidR="00F62E6A" w:rsidRPr="005C4B83" w:rsidRDefault="00F62E6A" w:rsidP="0016618E">
            <w:pPr>
              <w:keepNext/>
              <w:spacing w:line="360" w:lineRule="auto"/>
              <w:jc w:val="center"/>
              <w:outlineLvl w:val="0"/>
            </w:pPr>
            <w:bookmarkStart w:id="100" w:name="_Toc84933217"/>
            <w:r w:rsidRPr="005C4B83">
              <w:lastRenderedPageBreak/>
              <w:t>26.</w:t>
            </w:r>
            <w:bookmarkEnd w:id="100"/>
          </w:p>
        </w:tc>
        <w:tc>
          <w:tcPr>
            <w:tcW w:w="4143" w:type="dxa"/>
            <w:shd w:val="clear" w:color="auto" w:fill="auto"/>
            <w:vAlign w:val="center"/>
          </w:tcPr>
          <w:p w14:paraId="331EB15B" w14:textId="77777777" w:rsidR="00F62E6A" w:rsidRPr="005C4B83" w:rsidRDefault="00F62E6A" w:rsidP="0016618E">
            <w:pPr>
              <w:spacing w:line="276" w:lineRule="auto"/>
              <w:rPr>
                <w:bCs/>
                <w:sz w:val="22"/>
                <w:szCs w:val="22"/>
              </w:rPr>
            </w:pPr>
            <w:r w:rsidRPr="005C4B83">
              <w:rPr>
                <w:bCs/>
                <w:sz w:val="22"/>
                <w:szCs w:val="22"/>
              </w:rPr>
              <w:t>Преглед на въведената Декларация за управлението в SFC 2014 и прикаченото Годишно обобщение.</w:t>
            </w:r>
          </w:p>
          <w:p w14:paraId="3B86B24C" w14:textId="77777777" w:rsidR="00F62E6A" w:rsidRPr="005C4B83" w:rsidRDefault="00F62E6A" w:rsidP="0016618E">
            <w:pPr>
              <w:spacing w:line="276" w:lineRule="auto"/>
              <w:rPr>
                <w:bCs/>
                <w:sz w:val="22"/>
                <w:szCs w:val="22"/>
              </w:rPr>
            </w:pPr>
          </w:p>
          <w:p w14:paraId="3972D6F7"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05AD94E8"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F362D38" w14:textId="77777777" w:rsidR="00F62E6A" w:rsidRPr="005C4B83" w:rsidRDefault="00F62E6A" w:rsidP="0016618E">
            <w:pPr>
              <w:keepNext/>
              <w:spacing w:line="276" w:lineRule="auto"/>
              <w:outlineLvl w:val="0"/>
              <w:rPr>
                <w:bCs/>
                <w:sz w:val="22"/>
                <w:szCs w:val="22"/>
              </w:rPr>
            </w:pPr>
            <w:bookmarkStart w:id="101" w:name="_Toc84933218"/>
            <w:r w:rsidRPr="005C4B83">
              <w:rPr>
                <w:bCs/>
                <w:sz w:val="22"/>
                <w:szCs w:val="22"/>
              </w:rPr>
              <w:t>До 12 февруари на годината, следваща календарната година през която приключва счетоводната година</w:t>
            </w:r>
            <w:bookmarkEnd w:id="101"/>
          </w:p>
        </w:tc>
      </w:tr>
      <w:tr w:rsidR="00F62E6A" w:rsidRPr="009F7F0C" w14:paraId="7CDF9363" w14:textId="77777777" w:rsidTr="0016618E">
        <w:trPr>
          <w:tblCellSpacing w:w="20" w:type="dxa"/>
        </w:trPr>
        <w:tc>
          <w:tcPr>
            <w:tcW w:w="786" w:type="dxa"/>
            <w:shd w:val="clear" w:color="auto" w:fill="D9D9D9" w:themeFill="background1" w:themeFillShade="D9"/>
            <w:vAlign w:val="center"/>
          </w:tcPr>
          <w:p w14:paraId="7FE97367" w14:textId="77777777" w:rsidR="00F62E6A" w:rsidRPr="005C4B83" w:rsidRDefault="00F62E6A" w:rsidP="0016618E">
            <w:pPr>
              <w:keepNext/>
              <w:spacing w:line="360" w:lineRule="auto"/>
              <w:jc w:val="center"/>
              <w:outlineLvl w:val="0"/>
            </w:pPr>
            <w:bookmarkStart w:id="102" w:name="_Toc84933219"/>
            <w:r w:rsidRPr="005C4B83">
              <w:t>27.</w:t>
            </w:r>
            <w:bookmarkEnd w:id="102"/>
          </w:p>
        </w:tc>
        <w:tc>
          <w:tcPr>
            <w:tcW w:w="4143" w:type="dxa"/>
            <w:shd w:val="clear" w:color="auto" w:fill="auto"/>
            <w:vAlign w:val="center"/>
          </w:tcPr>
          <w:p w14:paraId="39FD2F0E" w14:textId="77777777" w:rsidR="00F62E6A" w:rsidRPr="005C4B83" w:rsidRDefault="00F62E6A" w:rsidP="0016618E">
            <w:pPr>
              <w:spacing w:line="276" w:lineRule="auto"/>
              <w:rPr>
                <w:bCs/>
                <w:sz w:val="22"/>
                <w:szCs w:val="22"/>
              </w:rPr>
            </w:pPr>
            <w:r w:rsidRPr="005C4B83">
              <w:rPr>
                <w:bCs/>
                <w:sz w:val="22"/>
                <w:szCs w:val="22"/>
              </w:rPr>
              <w:t xml:space="preserve">Преглед на попълнената декларация от УО и Годишния счетоводен отчет от СО и създаване на Годишно становище в SFC 2014. </w:t>
            </w:r>
          </w:p>
          <w:p w14:paraId="4102F0A5" w14:textId="77777777" w:rsidR="00F62E6A" w:rsidRPr="005C4B83" w:rsidRDefault="00F62E6A" w:rsidP="0016618E">
            <w:pPr>
              <w:spacing w:line="276" w:lineRule="auto"/>
              <w:rPr>
                <w:bCs/>
                <w:sz w:val="22"/>
                <w:szCs w:val="22"/>
              </w:rPr>
            </w:pPr>
          </w:p>
          <w:p w14:paraId="28D6CB80" w14:textId="77777777" w:rsidR="00F62E6A" w:rsidRPr="005C4B83" w:rsidRDefault="00F62E6A" w:rsidP="0016618E">
            <w:pPr>
              <w:spacing w:line="276" w:lineRule="auto"/>
              <w:rPr>
                <w:bCs/>
                <w:sz w:val="22"/>
                <w:szCs w:val="22"/>
              </w:rPr>
            </w:pPr>
            <w:r w:rsidRPr="005C4B83">
              <w:rPr>
                <w:bCs/>
                <w:sz w:val="22"/>
                <w:szCs w:val="22"/>
              </w:rPr>
              <w:t>Прикачване на Годишния контролен доклад по програмата.</w:t>
            </w:r>
          </w:p>
        </w:tc>
        <w:tc>
          <w:tcPr>
            <w:tcW w:w="2005" w:type="dxa"/>
            <w:shd w:val="clear" w:color="auto" w:fill="auto"/>
            <w:vAlign w:val="center"/>
          </w:tcPr>
          <w:p w14:paraId="5349B402"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4D8B87A5" w14:textId="77777777" w:rsidR="00F62E6A" w:rsidRPr="005C4B83" w:rsidRDefault="00F62E6A" w:rsidP="0016618E">
            <w:pPr>
              <w:keepNext/>
              <w:spacing w:line="276" w:lineRule="auto"/>
              <w:outlineLvl w:val="0"/>
              <w:rPr>
                <w:bCs/>
                <w:sz w:val="22"/>
                <w:szCs w:val="22"/>
              </w:rPr>
            </w:pPr>
            <w:bookmarkStart w:id="103" w:name="_Toc84933220"/>
            <w:r w:rsidRPr="005C4B83">
              <w:rPr>
                <w:bCs/>
                <w:sz w:val="22"/>
                <w:szCs w:val="22"/>
              </w:rPr>
              <w:t>До 13 февруари на годината, следваща календарната година през която приключва счетоводната година</w:t>
            </w:r>
            <w:bookmarkEnd w:id="103"/>
          </w:p>
        </w:tc>
      </w:tr>
      <w:tr w:rsidR="00F62E6A" w:rsidRPr="009F7F0C" w14:paraId="045C85BD" w14:textId="77777777" w:rsidTr="0016618E">
        <w:trPr>
          <w:tblCellSpacing w:w="20" w:type="dxa"/>
        </w:trPr>
        <w:tc>
          <w:tcPr>
            <w:tcW w:w="786" w:type="dxa"/>
            <w:shd w:val="clear" w:color="auto" w:fill="D9D9D9" w:themeFill="background1" w:themeFillShade="D9"/>
            <w:vAlign w:val="center"/>
          </w:tcPr>
          <w:p w14:paraId="282643FD" w14:textId="77777777" w:rsidR="00F62E6A" w:rsidRPr="005C4B83" w:rsidRDefault="00F62E6A" w:rsidP="0016618E">
            <w:pPr>
              <w:keepNext/>
              <w:spacing w:line="360" w:lineRule="auto"/>
              <w:jc w:val="center"/>
              <w:outlineLvl w:val="0"/>
            </w:pPr>
            <w:bookmarkStart w:id="104" w:name="_Toc84933221"/>
            <w:r w:rsidRPr="005C4B83">
              <w:t>28.</w:t>
            </w:r>
            <w:bookmarkEnd w:id="104"/>
          </w:p>
        </w:tc>
        <w:tc>
          <w:tcPr>
            <w:tcW w:w="4143" w:type="dxa"/>
            <w:shd w:val="clear" w:color="auto" w:fill="auto"/>
            <w:vAlign w:val="center"/>
          </w:tcPr>
          <w:p w14:paraId="5F0B00AC" w14:textId="77777777" w:rsidR="00F62E6A" w:rsidRPr="005C4B83" w:rsidRDefault="00F62E6A" w:rsidP="0016618E">
            <w:pPr>
              <w:spacing w:line="276" w:lineRule="auto"/>
              <w:rPr>
                <w:bCs/>
                <w:sz w:val="22"/>
                <w:szCs w:val="22"/>
              </w:rPr>
            </w:pPr>
            <w:r w:rsidRPr="005C4B83">
              <w:rPr>
                <w:bCs/>
                <w:sz w:val="22"/>
                <w:szCs w:val="22"/>
              </w:rPr>
              <w:t xml:space="preserve">Преглед за съответствие между Годишния счетоводен отчет, Декларация за управлението и Годишно обобщение на окончателните одитни доклади и на извършените проверки, Одитно становище и Годишния контролен доклад. </w:t>
            </w:r>
          </w:p>
          <w:p w14:paraId="4425B66D" w14:textId="77777777" w:rsidR="00F62E6A" w:rsidRPr="005C4B83" w:rsidRDefault="00F62E6A" w:rsidP="0016618E">
            <w:pPr>
              <w:spacing w:line="276" w:lineRule="auto"/>
              <w:rPr>
                <w:bCs/>
                <w:sz w:val="22"/>
                <w:szCs w:val="22"/>
              </w:rPr>
            </w:pPr>
          </w:p>
          <w:p w14:paraId="75D45BAC" w14:textId="77777777" w:rsidR="00F62E6A" w:rsidRPr="005C4B83" w:rsidRDefault="00F62E6A" w:rsidP="0016618E">
            <w:pPr>
              <w:spacing w:line="276" w:lineRule="auto"/>
              <w:rPr>
                <w:bCs/>
                <w:sz w:val="22"/>
                <w:szCs w:val="22"/>
              </w:rPr>
            </w:pPr>
            <w:r w:rsidRPr="005C4B83">
              <w:rPr>
                <w:bCs/>
                <w:sz w:val="22"/>
                <w:szCs w:val="22"/>
              </w:rPr>
              <w:t>Изпращане на ЕК чрез системата SFC 2014 на пакета документи за приключване на счетоводната година включващ:</w:t>
            </w:r>
          </w:p>
          <w:p w14:paraId="6ECDBAC9"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Декларация за управлението;</w:t>
            </w:r>
          </w:p>
          <w:p w14:paraId="6583A109"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Годишно обобщение на окончателните одитни доклади и на извършените проверки;</w:t>
            </w:r>
          </w:p>
          <w:p w14:paraId="05C5C564"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Годишен счетоводен отчет.</w:t>
            </w:r>
          </w:p>
        </w:tc>
        <w:tc>
          <w:tcPr>
            <w:tcW w:w="2005" w:type="dxa"/>
            <w:shd w:val="clear" w:color="auto" w:fill="auto"/>
            <w:vAlign w:val="center"/>
          </w:tcPr>
          <w:p w14:paraId="0F324F1E"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1811F7CF" w14:textId="77777777" w:rsidR="00F62E6A" w:rsidRPr="009F7F0C" w:rsidRDefault="00F62E6A" w:rsidP="0016618E">
            <w:pPr>
              <w:keepNext/>
              <w:spacing w:line="276" w:lineRule="auto"/>
              <w:outlineLvl w:val="0"/>
              <w:rPr>
                <w:bCs/>
                <w:sz w:val="22"/>
                <w:szCs w:val="22"/>
              </w:rPr>
            </w:pPr>
            <w:bookmarkStart w:id="105" w:name="_Toc84933222"/>
            <w:r w:rsidRPr="005C4B83">
              <w:rPr>
                <w:bCs/>
                <w:sz w:val="22"/>
                <w:szCs w:val="22"/>
              </w:rPr>
              <w:t>До 15 февруари на годината, следваща календарната година през която приключва счетоводната година</w:t>
            </w:r>
            <w:bookmarkEnd w:id="105"/>
          </w:p>
        </w:tc>
      </w:tr>
    </w:tbl>
    <w:p w14:paraId="1AD01DAD" w14:textId="761C7CD1" w:rsidR="00CA1196" w:rsidRPr="004C3D4C" w:rsidRDefault="00CA1196" w:rsidP="00CA1196">
      <w:pPr>
        <w:pStyle w:val="Heading2"/>
        <w:jc w:val="both"/>
        <w:rPr>
          <w:rFonts w:ascii="Times New Roman" w:hAnsi="Times New Roman"/>
          <w:lang w:val="bg-BG"/>
        </w:rPr>
      </w:pPr>
      <w:bookmarkStart w:id="106" w:name="_Toc84933223"/>
      <w:r>
        <w:rPr>
          <w:rFonts w:ascii="Times New Roman" w:hAnsi="Times New Roman"/>
          <w:lang w:val="bg-BG"/>
        </w:rPr>
        <w:t>8</w:t>
      </w:r>
      <w:r w:rsidRPr="004C3D4C">
        <w:rPr>
          <w:rFonts w:ascii="Times New Roman" w:hAnsi="Times New Roman"/>
          <w:lang w:val="bg-BG"/>
        </w:rPr>
        <w:t>.8. П</w:t>
      </w:r>
      <w:r>
        <w:rPr>
          <w:rFonts w:ascii="Times New Roman" w:hAnsi="Times New Roman"/>
          <w:lang w:val="bg-BG"/>
        </w:rPr>
        <w:t>ода</w:t>
      </w:r>
      <w:r w:rsidRPr="004C3D4C">
        <w:rPr>
          <w:rFonts w:ascii="Times New Roman" w:hAnsi="Times New Roman"/>
          <w:lang w:val="bg-BG"/>
        </w:rPr>
        <w:t>ване на финансови данни</w:t>
      </w:r>
      <w:r>
        <w:rPr>
          <w:rFonts w:ascii="Times New Roman" w:hAnsi="Times New Roman"/>
          <w:lang w:val="bg-BG"/>
        </w:rPr>
        <w:t xml:space="preserve"> по ОП НОИР</w:t>
      </w:r>
      <w:bookmarkEnd w:id="106"/>
    </w:p>
    <w:p w14:paraId="3D0F492B" w14:textId="60D25CB5" w:rsidR="00CA1196" w:rsidRDefault="00CA1196" w:rsidP="007A0D10">
      <w:pPr>
        <w:spacing w:line="360" w:lineRule="auto"/>
        <w:ind w:firstLine="708"/>
        <w:jc w:val="both"/>
      </w:pPr>
      <w:r>
        <w:t>Подаването на финансови данни за ОП НОИР</w:t>
      </w:r>
      <w:r w:rsidRPr="00C95E3C">
        <w:t xml:space="preserve"> се извършва от отдел СП</w:t>
      </w:r>
      <w:r w:rsidR="003B3281">
        <w:t xml:space="preserve"> на </w:t>
      </w:r>
      <w:r w:rsidRPr="00C95E3C">
        <w:t>ОП в дирекция ФПСП. Съгласно</w:t>
      </w:r>
      <w:r>
        <w:t xml:space="preserve"> разписаното в чл. 17 от</w:t>
      </w:r>
      <w:r w:rsidRPr="00C95E3C">
        <w:t xml:space="preserve"> Наредба № Н-3</w:t>
      </w:r>
      <w:r>
        <w:t xml:space="preserve"> от </w:t>
      </w:r>
      <w:r w:rsidRPr="00C95E3C">
        <w:t xml:space="preserve">22.05.2018 г. </w:t>
      </w:r>
      <w:r>
        <w:t>д</w:t>
      </w:r>
      <w:r w:rsidRPr="004804C0">
        <w:t>о 10 януари, 10 юли и 10 октомври на всяка финансова година</w:t>
      </w:r>
      <w:r>
        <w:t>,</w:t>
      </w:r>
      <w:r w:rsidRPr="004804C0">
        <w:t xml:space="preserve"> </w:t>
      </w:r>
      <w:r>
        <w:t>УО</w:t>
      </w:r>
      <w:r w:rsidRPr="004804C0">
        <w:t xml:space="preserve"> представя на </w:t>
      </w:r>
      <w:r>
        <w:t>СО</w:t>
      </w:r>
      <w:r w:rsidRPr="004804C0">
        <w:t xml:space="preserve"> по електронен път финансови данни по смисъла на чл. 112 от Регламент (ЕС) № 1303/2013 във вида и формата на таблица 1 и до 10 януари на финансовата година във вида и формата на таблица 2 от приложение II от Регламент за изпълнение (ЕС) № 1011/2014 на </w:t>
      </w:r>
      <w:r w:rsidRPr="004804C0">
        <w:lastRenderedPageBreak/>
        <w:t>Комисията от 22 септември 2014 г.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бенефициерите и управляващите органи, сертифициращите органи, одитните органи и междинните звена (ОВ, L 286 от 30 септември 2014 г.).</w:t>
      </w:r>
    </w:p>
    <w:p w14:paraId="0E76CFDD" w14:textId="1559D54F" w:rsidR="00CA1196" w:rsidRPr="00C95E3C" w:rsidRDefault="00CA1196" w:rsidP="00CA1196">
      <w:pPr>
        <w:spacing w:line="360" w:lineRule="auto"/>
        <w:ind w:firstLine="708"/>
        <w:jc w:val="both"/>
      </w:pPr>
      <w:r>
        <w:t xml:space="preserve">В случай, че СО </w:t>
      </w:r>
      <w:r w:rsidRPr="00C95E3C">
        <w:t>изи</w:t>
      </w:r>
      <w:r>
        <w:t>ска</w:t>
      </w:r>
      <w:r w:rsidRPr="00C95E3C">
        <w:t xml:space="preserve"> от УО допълнителна информация и</w:t>
      </w:r>
      <w:r>
        <w:t>/или</w:t>
      </w:r>
      <w:r w:rsidRPr="00C95E3C">
        <w:t xml:space="preserve"> </w:t>
      </w:r>
      <w:r>
        <w:t>разяснения относно подадените финансови данни</w:t>
      </w:r>
      <w:r w:rsidRPr="00C95E3C">
        <w:t xml:space="preserve">, </w:t>
      </w:r>
      <w:r>
        <w:t>същите</w:t>
      </w:r>
      <w:r w:rsidRPr="00C95E3C">
        <w:t xml:space="preserve"> се предоставят </w:t>
      </w:r>
      <w:r>
        <w:t>своевременно</w:t>
      </w:r>
      <w:r w:rsidR="007F0855">
        <w:t xml:space="preserve"> по електронна поща от </w:t>
      </w:r>
      <w:r>
        <w:t>отговорните експерти от отдел СП</w:t>
      </w:r>
      <w:r w:rsidR="003B3281">
        <w:t xml:space="preserve"> на </w:t>
      </w:r>
      <w:r>
        <w:t>ОП</w:t>
      </w:r>
      <w:r w:rsidR="00583CE5">
        <w:t xml:space="preserve"> в дирекция ФПСП</w:t>
      </w:r>
      <w:r>
        <w:t>.</w:t>
      </w:r>
    </w:p>
    <w:p w14:paraId="34C926FF" w14:textId="77777777" w:rsidR="00941BA3" w:rsidRPr="00C95E3C" w:rsidRDefault="00941BA3" w:rsidP="005C4B83">
      <w:pPr>
        <w:spacing w:line="360" w:lineRule="auto"/>
        <w:jc w:val="both"/>
      </w:pPr>
    </w:p>
    <w:sectPr w:rsidR="00941BA3" w:rsidRPr="00C95E3C" w:rsidSect="009919C4">
      <w:headerReference w:type="even" r:id="rId14"/>
      <w:headerReference w:type="default" r:id="rId15"/>
      <w:footerReference w:type="even" r:id="rId16"/>
      <w:footerReference w:type="default" r:id="rId17"/>
      <w:headerReference w:type="first" r:id="rId18"/>
      <w:type w:val="continuous"/>
      <w:pgSz w:w="11906" w:h="16838" w:code="9"/>
      <w:pgMar w:top="1412" w:right="1412"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96992" w14:textId="77777777" w:rsidR="00227A18" w:rsidRDefault="00227A18">
      <w:r>
        <w:separator/>
      </w:r>
    </w:p>
  </w:endnote>
  <w:endnote w:type="continuationSeparator" w:id="0">
    <w:p w14:paraId="130AA35C" w14:textId="77777777" w:rsidR="00227A18" w:rsidRDefault="00227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w:t>
    </w:r>
    <w:r w:rsidR="00966296">
      <w:rPr>
        <w:rStyle w:val="PageNumber"/>
        <w:noProof/>
      </w:rPr>
      <w:t>1</w:t>
    </w:r>
    <w:r>
      <w:rPr>
        <w:rStyle w:val="PageNumber"/>
      </w:rPr>
      <w:fldChar w:fldCharType="end"/>
    </w:r>
  </w:p>
  <w:p w14:paraId="474EAF48" w14:textId="77777777" w:rsidR="00965B10" w:rsidRDefault="00965B10" w:rsidP="006957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A2BF8" w14:textId="77777777" w:rsidR="00227A18" w:rsidRDefault="00227A18">
      <w:r>
        <w:separator/>
      </w:r>
    </w:p>
  </w:footnote>
  <w:footnote w:type="continuationSeparator" w:id="0">
    <w:p w14:paraId="6E13A0B4" w14:textId="77777777" w:rsidR="00227A18" w:rsidRDefault="00227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77777777"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Pr="005C4B83">
            <w:rPr>
              <w:b/>
              <w:sz w:val="20"/>
              <w:lang w:val="bg-BG"/>
            </w:rPr>
            <w:t xml:space="preserve">Оперативна програма </w:t>
          </w:r>
          <w:r w:rsidRPr="005C4B83">
            <w:rPr>
              <w:snapToGrid w:val="0"/>
              <w:lang w:val="bg-BG"/>
            </w:rPr>
            <w:t>„</w:t>
          </w:r>
          <w:r w:rsidRPr="005C4B83">
            <w:rPr>
              <w:b/>
              <w:sz w:val="20"/>
              <w:lang w:val="bg-BG"/>
            </w:rPr>
            <w:t>Наука и образование за интелигентен растеж</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77777777" w:rsidR="00965B10" w:rsidRPr="005C4B83" w:rsidRDefault="00965B10" w:rsidP="000E4D21">
          <w:pPr>
            <w:pStyle w:val="TableContents"/>
            <w:spacing w:after="0"/>
            <w:jc w:val="center"/>
            <w:rPr>
              <w:b/>
              <w:sz w:val="20"/>
              <w:lang w:val="bg-BG"/>
            </w:rPr>
          </w:pPr>
          <w:r w:rsidRPr="009F2086">
            <w:rPr>
              <w:b/>
              <w:sz w:val="20"/>
              <w:lang w:val="bg-BG"/>
            </w:rPr>
            <w:t xml:space="preserve">Глава </w:t>
          </w:r>
          <w:r w:rsidRPr="005C4B83">
            <w:rPr>
              <w:b/>
              <w:sz w:val="20"/>
              <w:lang w:val="bg-BG"/>
            </w:rPr>
            <w:t>8</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13561F" w14:textId="77777777" w:rsidR="00965B10" w:rsidRDefault="00965B10" w:rsidP="0010659A">
          <w:pPr>
            <w:pStyle w:val="TableContents"/>
            <w:spacing w:after="0"/>
            <w:jc w:val="center"/>
            <w:rPr>
              <w:sz w:val="20"/>
              <w:lang w:val="bg-BG"/>
            </w:rPr>
          </w:pPr>
          <w:r w:rsidRPr="009F2086">
            <w:rPr>
              <w:sz w:val="20"/>
              <w:lang w:val="bg-BG"/>
            </w:rPr>
            <w:t>Вариант 5</w:t>
          </w:r>
          <w:r>
            <w:rPr>
              <w:sz w:val="20"/>
              <w:lang w:val="bg-BG"/>
            </w:rPr>
            <w:t xml:space="preserve">, </w:t>
          </w:r>
        </w:p>
        <w:p w14:paraId="2F6000DD" w14:textId="6AFFD375" w:rsidR="00965B10" w:rsidRPr="004952B8" w:rsidRDefault="00965B10" w:rsidP="0010659A">
          <w:pPr>
            <w:pStyle w:val="TableContents"/>
            <w:spacing w:after="0"/>
            <w:jc w:val="center"/>
            <w:rPr>
              <w:sz w:val="20"/>
            </w:rPr>
          </w:pPr>
          <w:r>
            <w:rPr>
              <w:sz w:val="20"/>
              <w:lang w:val="bg-BG"/>
            </w:rPr>
            <w:t xml:space="preserve">версия </w:t>
          </w:r>
          <w:r w:rsidR="00FC1FC6">
            <w:rPr>
              <w:sz w:val="20"/>
            </w:rPr>
            <w:t>4</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48AEEB8F" w:rsidR="00965B10" w:rsidRPr="009F2086" w:rsidRDefault="00FC1FC6" w:rsidP="009F7F0C">
          <w:pPr>
            <w:ind w:firstLine="35"/>
            <w:jc w:val="center"/>
            <w:rPr>
              <w:sz w:val="20"/>
            </w:rPr>
          </w:pPr>
          <w:r>
            <w:rPr>
              <w:sz w:val="20"/>
            </w:rPr>
            <w:t xml:space="preserve">май </w:t>
          </w:r>
          <w:r w:rsidR="00965B10">
            <w:rPr>
              <w:sz w:val="20"/>
            </w:rPr>
            <w:t>202</w:t>
          </w:r>
          <w:r>
            <w:rPr>
              <w:sz w:val="20"/>
            </w:rPr>
            <w:t>2</w:t>
          </w:r>
          <w:r w:rsidR="00965B10" w:rsidRPr="009F2086">
            <w:rPr>
              <w:sz w:val="20"/>
            </w:rPr>
            <w:t xml:space="preserve"> г.</w:t>
          </w:r>
        </w:p>
      </w:tc>
    </w:tr>
  </w:tbl>
  <w:p w14:paraId="05179BB1" w14:textId="77777777" w:rsidR="00965B10" w:rsidRPr="009F2086" w:rsidRDefault="00965B10" w:rsidP="0048676B">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965B10" w:rsidRPr="001B0821" w14:paraId="58C4BCF0" w14:textId="77777777">
      <w:trPr>
        <w:tblHeader/>
        <w:jc w:val="center"/>
      </w:trPr>
      <w:tc>
        <w:tcPr>
          <w:tcW w:w="3195" w:type="dxa"/>
          <w:tcBorders>
            <w:top w:val="single" w:sz="1" w:space="0" w:color="000000"/>
            <w:left w:val="single" w:sz="1" w:space="0" w:color="000000"/>
            <w:bottom w:val="single" w:sz="1" w:space="0" w:color="000000"/>
          </w:tcBorders>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tcBorders>
            <w:top w:val="single" w:sz="1" w:space="0" w:color="000000"/>
            <w:left w:val="single" w:sz="1" w:space="0" w:color="000000"/>
            <w:bottom w:val="single" w:sz="1" w:space="0" w:color="000000"/>
          </w:tcBorders>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965B10" w:rsidRPr="001B0821" w14:paraId="1B9FE8C0" w14:textId="77777777">
      <w:trPr>
        <w:trHeight w:val="800"/>
        <w:jc w:val="center"/>
      </w:trPr>
      <w:tc>
        <w:tcPr>
          <w:tcW w:w="3195" w:type="dxa"/>
          <w:tcBorders>
            <w:left w:val="single" w:sz="1" w:space="0" w:color="000000"/>
            <w:bottom w:val="single" w:sz="1" w:space="0" w:color="000000"/>
          </w:tcBorders>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tcBorders>
            <w:left w:val="single" w:sz="1" w:space="0" w:color="000000"/>
            <w:bottom w:val="single" w:sz="1" w:space="0" w:color="000000"/>
            <w:right w:val="single" w:sz="1" w:space="0" w:color="000000"/>
          </w:tcBorders>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965B10" w:rsidRPr="001B0821" w14:paraId="0ED698FC" w14:textId="77777777">
      <w:trPr>
        <w:trHeight w:val="721"/>
        <w:jc w:val="center"/>
      </w:trPr>
      <w:tc>
        <w:tcPr>
          <w:tcW w:w="3195" w:type="dxa"/>
          <w:tcBorders>
            <w:left w:val="single" w:sz="1" w:space="0" w:color="000000"/>
            <w:bottom w:val="single" w:sz="1" w:space="0" w:color="000000"/>
          </w:tcBorders>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tcBorders>
            <w:left w:val="single" w:sz="1" w:space="0" w:color="000000"/>
            <w:bottom w:val="single" w:sz="1" w:space="0" w:color="000000"/>
          </w:tcBorders>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tcBorders>
            <w:left w:val="single" w:sz="1" w:space="0" w:color="000000"/>
            <w:bottom w:val="single" w:sz="1" w:space="0" w:color="000000"/>
          </w:tcBorders>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r>
            <w:rPr>
              <w:sz w:val="20"/>
              <w:szCs w:val="20"/>
              <w:lang w:val="ru-RU"/>
            </w:rPr>
            <w:t>Ръководителя на УО</w:t>
          </w:r>
        </w:p>
      </w:tc>
      <w:tc>
        <w:tcPr>
          <w:tcW w:w="2407" w:type="dxa"/>
          <w:tcBorders>
            <w:left w:val="single" w:sz="1" w:space="0" w:color="000000"/>
            <w:bottom w:val="single" w:sz="1" w:space="0" w:color="000000"/>
            <w:right w:val="single" w:sz="1" w:space="0" w:color="000000"/>
          </w:tcBorders>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4"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5"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6"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1"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3"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6"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7"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8"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45"/>
  </w:num>
  <w:num w:numId="6">
    <w:abstractNumId w:val="2"/>
  </w:num>
  <w:num w:numId="7">
    <w:abstractNumId w:val="32"/>
  </w:num>
  <w:num w:numId="8">
    <w:abstractNumId w:val="11"/>
  </w:num>
  <w:num w:numId="9">
    <w:abstractNumId w:val="34"/>
  </w:num>
  <w:num w:numId="10">
    <w:abstractNumId w:val="0"/>
  </w:num>
  <w:num w:numId="11">
    <w:abstractNumId w:val="10"/>
  </w:num>
  <w:num w:numId="12">
    <w:abstractNumId w:val="20"/>
  </w:num>
  <w:num w:numId="13">
    <w:abstractNumId w:val="41"/>
  </w:num>
  <w:num w:numId="14">
    <w:abstractNumId w:val="48"/>
  </w:num>
  <w:num w:numId="15">
    <w:abstractNumId w:val="12"/>
  </w:num>
  <w:num w:numId="16">
    <w:abstractNumId w:val="46"/>
  </w:num>
  <w:num w:numId="17">
    <w:abstractNumId w:val="25"/>
  </w:num>
  <w:num w:numId="18">
    <w:abstractNumId w:val="28"/>
  </w:num>
  <w:num w:numId="19">
    <w:abstractNumId w:val="43"/>
  </w:num>
  <w:num w:numId="20">
    <w:abstractNumId w:val="39"/>
  </w:num>
  <w:num w:numId="21">
    <w:abstractNumId w:val="38"/>
  </w:num>
  <w:num w:numId="22">
    <w:abstractNumId w:val="7"/>
  </w:num>
  <w:num w:numId="23">
    <w:abstractNumId w:val="14"/>
  </w:num>
  <w:num w:numId="24">
    <w:abstractNumId w:val="42"/>
  </w:num>
  <w:num w:numId="25">
    <w:abstractNumId w:val="36"/>
  </w:num>
  <w:num w:numId="26">
    <w:abstractNumId w:val="4"/>
  </w:num>
  <w:num w:numId="27">
    <w:abstractNumId w:val="24"/>
  </w:num>
  <w:num w:numId="28">
    <w:abstractNumId w:val="22"/>
  </w:num>
  <w:num w:numId="29">
    <w:abstractNumId w:val="30"/>
  </w:num>
  <w:num w:numId="30">
    <w:abstractNumId w:val="1"/>
  </w:num>
  <w:num w:numId="31">
    <w:abstractNumId w:val="23"/>
  </w:num>
  <w:num w:numId="32">
    <w:abstractNumId w:val="3"/>
  </w:num>
  <w:num w:numId="33">
    <w:abstractNumId w:val="37"/>
  </w:num>
  <w:num w:numId="34">
    <w:abstractNumId w:val="47"/>
  </w:num>
  <w:num w:numId="35">
    <w:abstractNumId w:val="13"/>
  </w:num>
  <w:num w:numId="36">
    <w:abstractNumId w:val="8"/>
  </w:num>
  <w:num w:numId="37">
    <w:abstractNumId w:val="6"/>
  </w:num>
  <w:num w:numId="38">
    <w:abstractNumId w:val="27"/>
  </w:num>
  <w:num w:numId="39">
    <w:abstractNumId w:val="33"/>
  </w:num>
  <w:num w:numId="40">
    <w:abstractNumId w:val="44"/>
  </w:num>
  <w:num w:numId="41">
    <w:abstractNumId w:val="15"/>
  </w:num>
  <w:num w:numId="42">
    <w:abstractNumId w:val="17"/>
  </w:num>
  <w:num w:numId="43">
    <w:abstractNumId w:val="5"/>
  </w:num>
  <w:num w:numId="44">
    <w:abstractNumId w:val="26"/>
  </w:num>
  <w:num w:numId="45">
    <w:abstractNumId w:val="21"/>
  </w:num>
  <w:num w:numId="46">
    <w:abstractNumId w:val="16"/>
  </w:num>
  <w:num w:numId="47">
    <w:abstractNumId w:val="18"/>
  </w:num>
  <w:num w:numId="48">
    <w:abstractNumId w:val="9"/>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4097"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325"/>
    <w:rsid w:val="00000627"/>
    <w:rsid w:val="00000F35"/>
    <w:rsid w:val="000018CF"/>
    <w:rsid w:val="00001A45"/>
    <w:rsid w:val="00001BAD"/>
    <w:rsid w:val="0000400F"/>
    <w:rsid w:val="000040DD"/>
    <w:rsid w:val="000069E7"/>
    <w:rsid w:val="00010442"/>
    <w:rsid w:val="000114FC"/>
    <w:rsid w:val="00012124"/>
    <w:rsid w:val="00013989"/>
    <w:rsid w:val="00014513"/>
    <w:rsid w:val="00016119"/>
    <w:rsid w:val="000163AB"/>
    <w:rsid w:val="0001707B"/>
    <w:rsid w:val="000175E7"/>
    <w:rsid w:val="00020527"/>
    <w:rsid w:val="000209B4"/>
    <w:rsid w:val="0002126F"/>
    <w:rsid w:val="00021589"/>
    <w:rsid w:val="00022107"/>
    <w:rsid w:val="0002259C"/>
    <w:rsid w:val="00022AA5"/>
    <w:rsid w:val="00023016"/>
    <w:rsid w:val="000256AC"/>
    <w:rsid w:val="0002575C"/>
    <w:rsid w:val="00025863"/>
    <w:rsid w:val="00026D5D"/>
    <w:rsid w:val="0003099E"/>
    <w:rsid w:val="0003160B"/>
    <w:rsid w:val="000318D4"/>
    <w:rsid w:val="0003370B"/>
    <w:rsid w:val="000364D1"/>
    <w:rsid w:val="0003665A"/>
    <w:rsid w:val="00036888"/>
    <w:rsid w:val="00036B9F"/>
    <w:rsid w:val="000375FF"/>
    <w:rsid w:val="00037A49"/>
    <w:rsid w:val="00037D48"/>
    <w:rsid w:val="0004193A"/>
    <w:rsid w:val="00042630"/>
    <w:rsid w:val="00043EAD"/>
    <w:rsid w:val="00043F87"/>
    <w:rsid w:val="00045AA1"/>
    <w:rsid w:val="00046862"/>
    <w:rsid w:val="00046B6E"/>
    <w:rsid w:val="00047356"/>
    <w:rsid w:val="00047BAE"/>
    <w:rsid w:val="000504E6"/>
    <w:rsid w:val="00050AF1"/>
    <w:rsid w:val="000510FC"/>
    <w:rsid w:val="0005166C"/>
    <w:rsid w:val="00053486"/>
    <w:rsid w:val="00053EFC"/>
    <w:rsid w:val="00054164"/>
    <w:rsid w:val="000566AD"/>
    <w:rsid w:val="00056A93"/>
    <w:rsid w:val="000575C5"/>
    <w:rsid w:val="000601F0"/>
    <w:rsid w:val="000607BE"/>
    <w:rsid w:val="00060E2D"/>
    <w:rsid w:val="0006280E"/>
    <w:rsid w:val="000628B9"/>
    <w:rsid w:val="00063207"/>
    <w:rsid w:val="00063AEE"/>
    <w:rsid w:val="00063E2F"/>
    <w:rsid w:val="00064152"/>
    <w:rsid w:val="00065B60"/>
    <w:rsid w:val="00066C02"/>
    <w:rsid w:val="00066DBC"/>
    <w:rsid w:val="00067198"/>
    <w:rsid w:val="000679CA"/>
    <w:rsid w:val="0007020F"/>
    <w:rsid w:val="0007043C"/>
    <w:rsid w:val="00070C8E"/>
    <w:rsid w:val="000716FC"/>
    <w:rsid w:val="00072849"/>
    <w:rsid w:val="00073378"/>
    <w:rsid w:val="00074974"/>
    <w:rsid w:val="00076048"/>
    <w:rsid w:val="00076633"/>
    <w:rsid w:val="000767FC"/>
    <w:rsid w:val="00076AA6"/>
    <w:rsid w:val="00077B7C"/>
    <w:rsid w:val="00077D15"/>
    <w:rsid w:val="00080983"/>
    <w:rsid w:val="000816AA"/>
    <w:rsid w:val="00081CD5"/>
    <w:rsid w:val="00081E01"/>
    <w:rsid w:val="00082989"/>
    <w:rsid w:val="00084180"/>
    <w:rsid w:val="0008446C"/>
    <w:rsid w:val="00084526"/>
    <w:rsid w:val="000858C0"/>
    <w:rsid w:val="0008609C"/>
    <w:rsid w:val="000915ED"/>
    <w:rsid w:val="0009232C"/>
    <w:rsid w:val="0009247F"/>
    <w:rsid w:val="00092905"/>
    <w:rsid w:val="00092A25"/>
    <w:rsid w:val="000941C9"/>
    <w:rsid w:val="00094635"/>
    <w:rsid w:val="000949B2"/>
    <w:rsid w:val="000952B9"/>
    <w:rsid w:val="00095765"/>
    <w:rsid w:val="00095F92"/>
    <w:rsid w:val="00096BB6"/>
    <w:rsid w:val="00097E1A"/>
    <w:rsid w:val="000A019A"/>
    <w:rsid w:val="000A0F45"/>
    <w:rsid w:val="000A0F73"/>
    <w:rsid w:val="000A15C9"/>
    <w:rsid w:val="000A1A24"/>
    <w:rsid w:val="000A26B2"/>
    <w:rsid w:val="000A2814"/>
    <w:rsid w:val="000A2A0D"/>
    <w:rsid w:val="000A32F8"/>
    <w:rsid w:val="000A3A8F"/>
    <w:rsid w:val="000A416A"/>
    <w:rsid w:val="000A45BC"/>
    <w:rsid w:val="000A492A"/>
    <w:rsid w:val="000A7120"/>
    <w:rsid w:val="000B0611"/>
    <w:rsid w:val="000B1414"/>
    <w:rsid w:val="000B1A60"/>
    <w:rsid w:val="000B3295"/>
    <w:rsid w:val="000B393B"/>
    <w:rsid w:val="000B3F25"/>
    <w:rsid w:val="000B51F9"/>
    <w:rsid w:val="000B52CE"/>
    <w:rsid w:val="000B5C27"/>
    <w:rsid w:val="000B6C78"/>
    <w:rsid w:val="000B7BAF"/>
    <w:rsid w:val="000C1052"/>
    <w:rsid w:val="000C199A"/>
    <w:rsid w:val="000C1C60"/>
    <w:rsid w:val="000C5917"/>
    <w:rsid w:val="000C5D81"/>
    <w:rsid w:val="000C630A"/>
    <w:rsid w:val="000D04A0"/>
    <w:rsid w:val="000D11EF"/>
    <w:rsid w:val="000D1AB2"/>
    <w:rsid w:val="000D23BA"/>
    <w:rsid w:val="000D3485"/>
    <w:rsid w:val="000D47D8"/>
    <w:rsid w:val="000D527B"/>
    <w:rsid w:val="000D55A6"/>
    <w:rsid w:val="000D5986"/>
    <w:rsid w:val="000D6A3E"/>
    <w:rsid w:val="000D6D8C"/>
    <w:rsid w:val="000E126A"/>
    <w:rsid w:val="000E18F1"/>
    <w:rsid w:val="000E39F4"/>
    <w:rsid w:val="000E3BBD"/>
    <w:rsid w:val="000E40ED"/>
    <w:rsid w:val="000E45E2"/>
    <w:rsid w:val="000E4633"/>
    <w:rsid w:val="000E4D21"/>
    <w:rsid w:val="000E4F16"/>
    <w:rsid w:val="000E5BEE"/>
    <w:rsid w:val="000E5E22"/>
    <w:rsid w:val="000E6657"/>
    <w:rsid w:val="000F0098"/>
    <w:rsid w:val="000F159C"/>
    <w:rsid w:val="000F230E"/>
    <w:rsid w:val="000F26BC"/>
    <w:rsid w:val="000F279F"/>
    <w:rsid w:val="000F28A7"/>
    <w:rsid w:val="000F40E5"/>
    <w:rsid w:val="000F45C3"/>
    <w:rsid w:val="000F49F7"/>
    <w:rsid w:val="000F4B65"/>
    <w:rsid w:val="000F54A8"/>
    <w:rsid w:val="000F54E8"/>
    <w:rsid w:val="000F670B"/>
    <w:rsid w:val="000F746E"/>
    <w:rsid w:val="000F794B"/>
    <w:rsid w:val="000F7C48"/>
    <w:rsid w:val="000F7F2F"/>
    <w:rsid w:val="0010085B"/>
    <w:rsid w:val="00100B5F"/>
    <w:rsid w:val="00101116"/>
    <w:rsid w:val="00101281"/>
    <w:rsid w:val="00101E28"/>
    <w:rsid w:val="00101F41"/>
    <w:rsid w:val="001023BE"/>
    <w:rsid w:val="00102A11"/>
    <w:rsid w:val="00103987"/>
    <w:rsid w:val="00104178"/>
    <w:rsid w:val="001049DE"/>
    <w:rsid w:val="001057CE"/>
    <w:rsid w:val="00105835"/>
    <w:rsid w:val="00106521"/>
    <w:rsid w:val="0010659A"/>
    <w:rsid w:val="001074BB"/>
    <w:rsid w:val="00107D2B"/>
    <w:rsid w:val="00107F51"/>
    <w:rsid w:val="001103B4"/>
    <w:rsid w:val="00110CB4"/>
    <w:rsid w:val="00110D69"/>
    <w:rsid w:val="00110D97"/>
    <w:rsid w:val="00112499"/>
    <w:rsid w:val="001124E7"/>
    <w:rsid w:val="00112F95"/>
    <w:rsid w:val="00114618"/>
    <w:rsid w:val="0011521C"/>
    <w:rsid w:val="001161D5"/>
    <w:rsid w:val="001163CB"/>
    <w:rsid w:val="001222D0"/>
    <w:rsid w:val="001235A7"/>
    <w:rsid w:val="00124576"/>
    <w:rsid w:val="0012538B"/>
    <w:rsid w:val="00125756"/>
    <w:rsid w:val="00126865"/>
    <w:rsid w:val="00127E54"/>
    <w:rsid w:val="00130115"/>
    <w:rsid w:val="00130352"/>
    <w:rsid w:val="00130701"/>
    <w:rsid w:val="0013159A"/>
    <w:rsid w:val="001326FB"/>
    <w:rsid w:val="00132D6B"/>
    <w:rsid w:val="00132E88"/>
    <w:rsid w:val="00133927"/>
    <w:rsid w:val="00133EA6"/>
    <w:rsid w:val="0013478B"/>
    <w:rsid w:val="0013497B"/>
    <w:rsid w:val="0013540D"/>
    <w:rsid w:val="00135562"/>
    <w:rsid w:val="001357B5"/>
    <w:rsid w:val="00136E2B"/>
    <w:rsid w:val="00137043"/>
    <w:rsid w:val="001370D8"/>
    <w:rsid w:val="00140362"/>
    <w:rsid w:val="00140C26"/>
    <w:rsid w:val="00141A35"/>
    <w:rsid w:val="001421E4"/>
    <w:rsid w:val="00142648"/>
    <w:rsid w:val="00143B2E"/>
    <w:rsid w:val="0014434D"/>
    <w:rsid w:val="00144393"/>
    <w:rsid w:val="001456C7"/>
    <w:rsid w:val="00145791"/>
    <w:rsid w:val="00145BBB"/>
    <w:rsid w:val="001464EA"/>
    <w:rsid w:val="00146973"/>
    <w:rsid w:val="0014704A"/>
    <w:rsid w:val="001474DA"/>
    <w:rsid w:val="0014754E"/>
    <w:rsid w:val="001505E0"/>
    <w:rsid w:val="001521A9"/>
    <w:rsid w:val="001527A0"/>
    <w:rsid w:val="001528BD"/>
    <w:rsid w:val="00152952"/>
    <w:rsid w:val="00152BD1"/>
    <w:rsid w:val="00153CDB"/>
    <w:rsid w:val="00153F08"/>
    <w:rsid w:val="001553EB"/>
    <w:rsid w:val="0015653A"/>
    <w:rsid w:val="00156613"/>
    <w:rsid w:val="00156BB6"/>
    <w:rsid w:val="00157363"/>
    <w:rsid w:val="001578FD"/>
    <w:rsid w:val="0016150A"/>
    <w:rsid w:val="00161B0B"/>
    <w:rsid w:val="00161E73"/>
    <w:rsid w:val="00162C37"/>
    <w:rsid w:val="0016373E"/>
    <w:rsid w:val="00163B6F"/>
    <w:rsid w:val="00163E1B"/>
    <w:rsid w:val="00165F7E"/>
    <w:rsid w:val="0016618E"/>
    <w:rsid w:val="001665CA"/>
    <w:rsid w:val="00167064"/>
    <w:rsid w:val="00170F25"/>
    <w:rsid w:val="0017154D"/>
    <w:rsid w:val="00171558"/>
    <w:rsid w:val="00173737"/>
    <w:rsid w:val="0017411E"/>
    <w:rsid w:val="00174270"/>
    <w:rsid w:val="0017596B"/>
    <w:rsid w:val="00175BDD"/>
    <w:rsid w:val="001761A4"/>
    <w:rsid w:val="0017699A"/>
    <w:rsid w:val="00176D8E"/>
    <w:rsid w:val="00177BD5"/>
    <w:rsid w:val="0018173F"/>
    <w:rsid w:val="001822E3"/>
    <w:rsid w:val="001824F8"/>
    <w:rsid w:val="001831B4"/>
    <w:rsid w:val="00183586"/>
    <w:rsid w:val="00183B70"/>
    <w:rsid w:val="001841F7"/>
    <w:rsid w:val="0018477C"/>
    <w:rsid w:val="001849DF"/>
    <w:rsid w:val="00184F4B"/>
    <w:rsid w:val="0018519A"/>
    <w:rsid w:val="0018586B"/>
    <w:rsid w:val="001866A5"/>
    <w:rsid w:val="00186925"/>
    <w:rsid w:val="001869FC"/>
    <w:rsid w:val="0018701B"/>
    <w:rsid w:val="00187625"/>
    <w:rsid w:val="00187A78"/>
    <w:rsid w:val="00187AFB"/>
    <w:rsid w:val="0019033F"/>
    <w:rsid w:val="00191331"/>
    <w:rsid w:val="0019148A"/>
    <w:rsid w:val="001914C6"/>
    <w:rsid w:val="001943B0"/>
    <w:rsid w:val="00194A42"/>
    <w:rsid w:val="0019500D"/>
    <w:rsid w:val="0019598B"/>
    <w:rsid w:val="00195D6A"/>
    <w:rsid w:val="0019626E"/>
    <w:rsid w:val="00197460"/>
    <w:rsid w:val="00197E59"/>
    <w:rsid w:val="001A0D94"/>
    <w:rsid w:val="001A0E72"/>
    <w:rsid w:val="001A0FCB"/>
    <w:rsid w:val="001A1106"/>
    <w:rsid w:val="001A1BC6"/>
    <w:rsid w:val="001A1F0E"/>
    <w:rsid w:val="001A2F80"/>
    <w:rsid w:val="001A2FD2"/>
    <w:rsid w:val="001A60EE"/>
    <w:rsid w:val="001A649A"/>
    <w:rsid w:val="001A64CE"/>
    <w:rsid w:val="001A7125"/>
    <w:rsid w:val="001A770A"/>
    <w:rsid w:val="001B0821"/>
    <w:rsid w:val="001B0878"/>
    <w:rsid w:val="001B2D53"/>
    <w:rsid w:val="001B2E5F"/>
    <w:rsid w:val="001B34AE"/>
    <w:rsid w:val="001B3F75"/>
    <w:rsid w:val="001B4166"/>
    <w:rsid w:val="001B47D4"/>
    <w:rsid w:val="001B49D7"/>
    <w:rsid w:val="001B7698"/>
    <w:rsid w:val="001C034D"/>
    <w:rsid w:val="001C09D3"/>
    <w:rsid w:val="001C0C11"/>
    <w:rsid w:val="001C0FFE"/>
    <w:rsid w:val="001C2AD4"/>
    <w:rsid w:val="001C2BF5"/>
    <w:rsid w:val="001C399D"/>
    <w:rsid w:val="001C3FA8"/>
    <w:rsid w:val="001C4D82"/>
    <w:rsid w:val="001C57E6"/>
    <w:rsid w:val="001C6347"/>
    <w:rsid w:val="001C6400"/>
    <w:rsid w:val="001C742F"/>
    <w:rsid w:val="001C784D"/>
    <w:rsid w:val="001C7DB7"/>
    <w:rsid w:val="001D03A7"/>
    <w:rsid w:val="001D10B5"/>
    <w:rsid w:val="001D316C"/>
    <w:rsid w:val="001D38F7"/>
    <w:rsid w:val="001D467F"/>
    <w:rsid w:val="001D4A7E"/>
    <w:rsid w:val="001D753E"/>
    <w:rsid w:val="001D78F0"/>
    <w:rsid w:val="001D794A"/>
    <w:rsid w:val="001E172E"/>
    <w:rsid w:val="001E1C62"/>
    <w:rsid w:val="001E1E9D"/>
    <w:rsid w:val="001E269B"/>
    <w:rsid w:val="001E27B5"/>
    <w:rsid w:val="001E2FD0"/>
    <w:rsid w:val="001E3E13"/>
    <w:rsid w:val="001E503C"/>
    <w:rsid w:val="001E573D"/>
    <w:rsid w:val="001E5C89"/>
    <w:rsid w:val="001E60F6"/>
    <w:rsid w:val="001E668A"/>
    <w:rsid w:val="001E6798"/>
    <w:rsid w:val="001E7CCC"/>
    <w:rsid w:val="001E7CDE"/>
    <w:rsid w:val="001F0797"/>
    <w:rsid w:val="001F0EE4"/>
    <w:rsid w:val="001F258B"/>
    <w:rsid w:val="001F28E6"/>
    <w:rsid w:val="001F2939"/>
    <w:rsid w:val="001F2C83"/>
    <w:rsid w:val="001F3A82"/>
    <w:rsid w:val="001F5941"/>
    <w:rsid w:val="001F6D90"/>
    <w:rsid w:val="001F72FC"/>
    <w:rsid w:val="00200032"/>
    <w:rsid w:val="00200446"/>
    <w:rsid w:val="00200E7A"/>
    <w:rsid w:val="00201CF7"/>
    <w:rsid w:val="00201E63"/>
    <w:rsid w:val="00202795"/>
    <w:rsid w:val="00203466"/>
    <w:rsid w:val="00204913"/>
    <w:rsid w:val="00204D27"/>
    <w:rsid w:val="002067F1"/>
    <w:rsid w:val="002069EA"/>
    <w:rsid w:val="00207C88"/>
    <w:rsid w:val="002107BA"/>
    <w:rsid w:val="00211689"/>
    <w:rsid w:val="0021217E"/>
    <w:rsid w:val="002127DC"/>
    <w:rsid w:val="00212CC4"/>
    <w:rsid w:val="00212E83"/>
    <w:rsid w:val="00212F2F"/>
    <w:rsid w:val="002167A6"/>
    <w:rsid w:val="00217F3D"/>
    <w:rsid w:val="00220187"/>
    <w:rsid w:val="00220B50"/>
    <w:rsid w:val="00221773"/>
    <w:rsid w:val="00221923"/>
    <w:rsid w:val="002238D7"/>
    <w:rsid w:val="002261D7"/>
    <w:rsid w:val="002271A5"/>
    <w:rsid w:val="00227A18"/>
    <w:rsid w:val="00227BAE"/>
    <w:rsid w:val="0023022F"/>
    <w:rsid w:val="00230466"/>
    <w:rsid w:val="00231F66"/>
    <w:rsid w:val="00232272"/>
    <w:rsid w:val="00233091"/>
    <w:rsid w:val="00233764"/>
    <w:rsid w:val="00233B9F"/>
    <w:rsid w:val="00233C3A"/>
    <w:rsid w:val="002359AF"/>
    <w:rsid w:val="00235D2F"/>
    <w:rsid w:val="002360E9"/>
    <w:rsid w:val="0023724B"/>
    <w:rsid w:val="00237B71"/>
    <w:rsid w:val="002407AB"/>
    <w:rsid w:val="00241116"/>
    <w:rsid w:val="0024254D"/>
    <w:rsid w:val="0024285A"/>
    <w:rsid w:val="00242A6C"/>
    <w:rsid w:val="00242B41"/>
    <w:rsid w:val="00242CA5"/>
    <w:rsid w:val="00244138"/>
    <w:rsid w:val="002443A5"/>
    <w:rsid w:val="00244688"/>
    <w:rsid w:val="0024478F"/>
    <w:rsid w:val="0024556F"/>
    <w:rsid w:val="00245949"/>
    <w:rsid w:val="00246C2B"/>
    <w:rsid w:val="0024755D"/>
    <w:rsid w:val="0025044C"/>
    <w:rsid w:val="002504CD"/>
    <w:rsid w:val="002506E6"/>
    <w:rsid w:val="00250C3B"/>
    <w:rsid w:val="00251C43"/>
    <w:rsid w:val="00252467"/>
    <w:rsid w:val="00252653"/>
    <w:rsid w:val="00252995"/>
    <w:rsid w:val="002537DE"/>
    <w:rsid w:val="00253A76"/>
    <w:rsid w:val="00254428"/>
    <w:rsid w:val="00254EF2"/>
    <w:rsid w:val="00255C8A"/>
    <w:rsid w:val="002568C5"/>
    <w:rsid w:val="00257147"/>
    <w:rsid w:val="00260AC0"/>
    <w:rsid w:val="00260CFF"/>
    <w:rsid w:val="00262120"/>
    <w:rsid w:val="00263053"/>
    <w:rsid w:val="00263826"/>
    <w:rsid w:val="00266E5D"/>
    <w:rsid w:val="00266F72"/>
    <w:rsid w:val="00267618"/>
    <w:rsid w:val="00270CC7"/>
    <w:rsid w:val="00270D10"/>
    <w:rsid w:val="00271C25"/>
    <w:rsid w:val="00271DE2"/>
    <w:rsid w:val="00272457"/>
    <w:rsid w:val="00273212"/>
    <w:rsid w:val="0027341C"/>
    <w:rsid w:val="00274287"/>
    <w:rsid w:val="0027568B"/>
    <w:rsid w:val="0027603C"/>
    <w:rsid w:val="00277A81"/>
    <w:rsid w:val="00277C1D"/>
    <w:rsid w:val="00280143"/>
    <w:rsid w:val="00280331"/>
    <w:rsid w:val="00280C82"/>
    <w:rsid w:val="002815EE"/>
    <w:rsid w:val="00281D80"/>
    <w:rsid w:val="00282312"/>
    <w:rsid w:val="00283A43"/>
    <w:rsid w:val="00283F9C"/>
    <w:rsid w:val="00284319"/>
    <w:rsid w:val="002847F3"/>
    <w:rsid w:val="002905C1"/>
    <w:rsid w:val="0029087C"/>
    <w:rsid w:val="00290BB3"/>
    <w:rsid w:val="002912FA"/>
    <w:rsid w:val="002921EB"/>
    <w:rsid w:val="00292EC2"/>
    <w:rsid w:val="00294074"/>
    <w:rsid w:val="00294684"/>
    <w:rsid w:val="0029481F"/>
    <w:rsid w:val="00294DEE"/>
    <w:rsid w:val="0029505E"/>
    <w:rsid w:val="002953B5"/>
    <w:rsid w:val="00295C2F"/>
    <w:rsid w:val="00296FD4"/>
    <w:rsid w:val="002A0685"/>
    <w:rsid w:val="002A256D"/>
    <w:rsid w:val="002A2A04"/>
    <w:rsid w:val="002A2BB2"/>
    <w:rsid w:val="002A2D2E"/>
    <w:rsid w:val="002A2DD0"/>
    <w:rsid w:val="002A33C3"/>
    <w:rsid w:val="002A384F"/>
    <w:rsid w:val="002A39ED"/>
    <w:rsid w:val="002A403C"/>
    <w:rsid w:val="002A43DA"/>
    <w:rsid w:val="002A793A"/>
    <w:rsid w:val="002B06CF"/>
    <w:rsid w:val="002B0D75"/>
    <w:rsid w:val="002B0E32"/>
    <w:rsid w:val="002B23B6"/>
    <w:rsid w:val="002B2470"/>
    <w:rsid w:val="002B2522"/>
    <w:rsid w:val="002B3004"/>
    <w:rsid w:val="002B3347"/>
    <w:rsid w:val="002B375A"/>
    <w:rsid w:val="002B3BAF"/>
    <w:rsid w:val="002B543F"/>
    <w:rsid w:val="002B5614"/>
    <w:rsid w:val="002B5CD7"/>
    <w:rsid w:val="002B632A"/>
    <w:rsid w:val="002B714A"/>
    <w:rsid w:val="002C0040"/>
    <w:rsid w:val="002C07BF"/>
    <w:rsid w:val="002C0FA7"/>
    <w:rsid w:val="002C1633"/>
    <w:rsid w:val="002C19D3"/>
    <w:rsid w:val="002C2C93"/>
    <w:rsid w:val="002C3C4E"/>
    <w:rsid w:val="002C4B3C"/>
    <w:rsid w:val="002C4CD2"/>
    <w:rsid w:val="002C4EAE"/>
    <w:rsid w:val="002C577E"/>
    <w:rsid w:val="002C5F8F"/>
    <w:rsid w:val="002C683D"/>
    <w:rsid w:val="002C6A7A"/>
    <w:rsid w:val="002D00E2"/>
    <w:rsid w:val="002D02F4"/>
    <w:rsid w:val="002D0E2E"/>
    <w:rsid w:val="002D17A4"/>
    <w:rsid w:val="002D2410"/>
    <w:rsid w:val="002D2462"/>
    <w:rsid w:val="002D268D"/>
    <w:rsid w:val="002D38B4"/>
    <w:rsid w:val="002D3B4F"/>
    <w:rsid w:val="002D4B7E"/>
    <w:rsid w:val="002D4E1E"/>
    <w:rsid w:val="002D61E1"/>
    <w:rsid w:val="002D647E"/>
    <w:rsid w:val="002E0453"/>
    <w:rsid w:val="002E0C58"/>
    <w:rsid w:val="002E0CA7"/>
    <w:rsid w:val="002E18E6"/>
    <w:rsid w:val="002E1BA9"/>
    <w:rsid w:val="002E205C"/>
    <w:rsid w:val="002E21A2"/>
    <w:rsid w:val="002E25D2"/>
    <w:rsid w:val="002E29AF"/>
    <w:rsid w:val="002E2E3A"/>
    <w:rsid w:val="002E3858"/>
    <w:rsid w:val="002E466A"/>
    <w:rsid w:val="002E66CA"/>
    <w:rsid w:val="002E707F"/>
    <w:rsid w:val="002E7A0C"/>
    <w:rsid w:val="002E7AB9"/>
    <w:rsid w:val="002E7E76"/>
    <w:rsid w:val="002F09AE"/>
    <w:rsid w:val="002F0C25"/>
    <w:rsid w:val="002F0CE2"/>
    <w:rsid w:val="002F1D70"/>
    <w:rsid w:val="002F2B87"/>
    <w:rsid w:val="002F3AA1"/>
    <w:rsid w:val="002F41FC"/>
    <w:rsid w:val="002F4C57"/>
    <w:rsid w:val="002F4DC8"/>
    <w:rsid w:val="002F5146"/>
    <w:rsid w:val="002F54F6"/>
    <w:rsid w:val="002F7490"/>
    <w:rsid w:val="002F7569"/>
    <w:rsid w:val="002F76E4"/>
    <w:rsid w:val="00300F04"/>
    <w:rsid w:val="00301039"/>
    <w:rsid w:val="00302CD3"/>
    <w:rsid w:val="00302E94"/>
    <w:rsid w:val="003031AE"/>
    <w:rsid w:val="00307196"/>
    <w:rsid w:val="00307F4F"/>
    <w:rsid w:val="00310B3A"/>
    <w:rsid w:val="0031148B"/>
    <w:rsid w:val="00311916"/>
    <w:rsid w:val="0031661E"/>
    <w:rsid w:val="00316D41"/>
    <w:rsid w:val="003173AA"/>
    <w:rsid w:val="00320A91"/>
    <w:rsid w:val="003245AD"/>
    <w:rsid w:val="0032469B"/>
    <w:rsid w:val="00325446"/>
    <w:rsid w:val="003271DE"/>
    <w:rsid w:val="00327B3E"/>
    <w:rsid w:val="0033018C"/>
    <w:rsid w:val="00330234"/>
    <w:rsid w:val="003305D1"/>
    <w:rsid w:val="003317D2"/>
    <w:rsid w:val="00331C37"/>
    <w:rsid w:val="00331FA9"/>
    <w:rsid w:val="00332495"/>
    <w:rsid w:val="00332825"/>
    <w:rsid w:val="0033296C"/>
    <w:rsid w:val="00332F00"/>
    <w:rsid w:val="00333DC0"/>
    <w:rsid w:val="00334151"/>
    <w:rsid w:val="003343C2"/>
    <w:rsid w:val="00334457"/>
    <w:rsid w:val="003349BC"/>
    <w:rsid w:val="00334E08"/>
    <w:rsid w:val="00334EDC"/>
    <w:rsid w:val="00335060"/>
    <w:rsid w:val="003370F8"/>
    <w:rsid w:val="00340131"/>
    <w:rsid w:val="003407C6"/>
    <w:rsid w:val="003407F3"/>
    <w:rsid w:val="00341721"/>
    <w:rsid w:val="0034337E"/>
    <w:rsid w:val="00343771"/>
    <w:rsid w:val="00343B3D"/>
    <w:rsid w:val="00344571"/>
    <w:rsid w:val="00344FA7"/>
    <w:rsid w:val="00346294"/>
    <w:rsid w:val="0035061F"/>
    <w:rsid w:val="00351FAB"/>
    <w:rsid w:val="0035302F"/>
    <w:rsid w:val="00353448"/>
    <w:rsid w:val="003551EB"/>
    <w:rsid w:val="003553A3"/>
    <w:rsid w:val="0035553C"/>
    <w:rsid w:val="00355699"/>
    <w:rsid w:val="00355DCE"/>
    <w:rsid w:val="003569FE"/>
    <w:rsid w:val="00356F05"/>
    <w:rsid w:val="0035736C"/>
    <w:rsid w:val="00364358"/>
    <w:rsid w:val="003650BD"/>
    <w:rsid w:val="00365DB1"/>
    <w:rsid w:val="00365E06"/>
    <w:rsid w:val="00365E8E"/>
    <w:rsid w:val="0036627F"/>
    <w:rsid w:val="00366457"/>
    <w:rsid w:val="00366DA4"/>
    <w:rsid w:val="00367D3D"/>
    <w:rsid w:val="00370B4A"/>
    <w:rsid w:val="00370C3F"/>
    <w:rsid w:val="00370E69"/>
    <w:rsid w:val="003711E7"/>
    <w:rsid w:val="003735FC"/>
    <w:rsid w:val="00373C39"/>
    <w:rsid w:val="003740CB"/>
    <w:rsid w:val="0037433B"/>
    <w:rsid w:val="00375182"/>
    <w:rsid w:val="0037553C"/>
    <w:rsid w:val="00375C32"/>
    <w:rsid w:val="00376129"/>
    <w:rsid w:val="00377DDE"/>
    <w:rsid w:val="00377F3E"/>
    <w:rsid w:val="0038596D"/>
    <w:rsid w:val="00385ACF"/>
    <w:rsid w:val="00385B3A"/>
    <w:rsid w:val="00385F35"/>
    <w:rsid w:val="003862A6"/>
    <w:rsid w:val="00386CE5"/>
    <w:rsid w:val="00386FA1"/>
    <w:rsid w:val="00387D80"/>
    <w:rsid w:val="00390302"/>
    <w:rsid w:val="00390D13"/>
    <w:rsid w:val="003911AC"/>
    <w:rsid w:val="0039189B"/>
    <w:rsid w:val="00392131"/>
    <w:rsid w:val="00392373"/>
    <w:rsid w:val="003924FB"/>
    <w:rsid w:val="00392AD2"/>
    <w:rsid w:val="00392F48"/>
    <w:rsid w:val="0039477E"/>
    <w:rsid w:val="00394A1B"/>
    <w:rsid w:val="00394B73"/>
    <w:rsid w:val="00394BF7"/>
    <w:rsid w:val="00395B1B"/>
    <w:rsid w:val="00395E15"/>
    <w:rsid w:val="00395EE6"/>
    <w:rsid w:val="00396173"/>
    <w:rsid w:val="003968D8"/>
    <w:rsid w:val="00396A9F"/>
    <w:rsid w:val="00397007"/>
    <w:rsid w:val="00397307"/>
    <w:rsid w:val="00397503"/>
    <w:rsid w:val="00397F41"/>
    <w:rsid w:val="003A0BDD"/>
    <w:rsid w:val="003A0C81"/>
    <w:rsid w:val="003A1BB4"/>
    <w:rsid w:val="003A2A7C"/>
    <w:rsid w:val="003A497C"/>
    <w:rsid w:val="003A55DD"/>
    <w:rsid w:val="003A57F6"/>
    <w:rsid w:val="003A62A4"/>
    <w:rsid w:val="003A6F20"/>
    <w:rsid w:val="003B0346"/>
    <w:rsid w:val="003B0572"/>
    <w:rsid w:val="003B0645"/>
    <w:rsid w:val="003B2BCB"/>
    <w:rsid w:val="003B2D64"/>
    <w:rsid w:val="003B3165"/>
    <w:rsid w:val="003B3281"/>
    <w:rsid w:val="003B48A6"/>
    <w:rsid w:val="003B4A2F"/>
    <w:rsid w:val="003B5168"/>
    <w:rsid w:val="003B5636"/>
    <w:rsid w:val="003B5930"/>
    <w:rsid w:val="003B6058"/>
    <w:rsid w:val="003B6368"/>
    <w:rsid w:val="003B6D77"/>
    <w:rsid w:val="003B7844"/>
    <w:rsid w:val="003B7DB6"/>
    <w:rsid w:val="003C086E"/>
    <w:rsid w:val="003C0D23"/>
    <w:rsid w:val="003C17B0"/>
    <w:rsid w:val="003C22CC"/>
    <w:rsid w:val="003C4E3E"/>
    <w:rsid w:val="003C540F"/>
    <w:rsid w:val="003C5B17"/>
    <w:rsid w:val="003C64B1"/>
    <w:rsid w:val="003C76C3"/>
    <w:rsid w:val="003D03C2"/>
    <w:rsid w:val="003D043D"/>
    <w:rsid w:val="003D08BD"/>
    <w:rsid w:val="003D16CD"/>
    <w:rsid w:val="003D2AA8"/>
    <w:rsid w:val="003D2B89"/>
    <w:rsid w:val="003D359D"/>
    <w:rsid w:val="003D3CFA"/>
    <w:rsid w:val="003D4CC5"/>
    <w:rsid w:val="003D519A"/>
    <w:rsid w:val="003D70D2"/>
    <w:rsid w:val="003E0625"/>
    <w:rsid w:val="003E2573"/>
    <w:rsid w:val="003E2D09"/>
    <w:rsid w:val="003E3333"/>
    <w:rsid w:val="003E35BD"/>
    <w:rsid w:val="003E39DA"/>
    <w:rsid w:val="003E48DB"/>
    <w:rsid w:val="003E4BB1"/>
    <w:rsid w:val="003E565F"/>
    <w:rsid w:val="003E5FC4"/>
    <w:rsid w:val="003E69D0"/>
    <w:rsid w:val="003E6E37"/>
    <w:rsid w:val="003E73F0"/>
    <w:rsid w:val="003F1061"/>
    <w:rsid w:val="003F1850"/>
    <w:rsid w:val="003F1CEC"/>
    <w:rsid w:val="003F204A"/>
    <w:rsid w:val="003F2516"/>
    <w:rsid w:val="003F2831"/>
    <w:rsid w:val="003F328A"/>
    <w:rsid w:val="003F4844"/>
    <w:rsid w:val="003F4E7F"/>
    <w:rsid w:val="003F5355"/>
    <w:rsid w:val="003F61AD"/>
    <w:rsid w:val="003F6610"/>
    <w:rsid w:val="00400186"/>
    <w:rsid w:val="00401521"/>
    <w:rsid w:val="00401F64"/>
    <w:rsid w:val="00402B92"/>
    <w:rsid w:val="00402D14"/>
    <w:rsid w:val="00403A01"/>
    <w:rsid w:val="004041FE"/>
    <w:rsid w:val="00404BCF"/>
    <w:rsid w:val="00405C71"/>
    <w:rsid w:val="00405C91"/>
    <w:rsid w:val="00406294"/>
    <w:rsid w:val="00406A61"/>
    <w:rsid w:val="0040726B"/>
    <w:rsid w:val="00407DE2"/>
    <w:rsid w:val="004104CC"/>
    <w:rsid w:val="0041056C"/>
    <w:rsid w:val="00411333"/>
    <w:rsid w:val="0041186B"/>
    <w:rsid w:val="0041245A"/>
    <w:rsid w:val="004127AB"/>
    <w:rsid w:val="00412B6D"/>
    <w:rsid w:val="00413FBD"/>
    <w:rsid w:val="00415787"/>
    <w:rsid w:val="0041694D"/>
    <w:rsid w:val="00416C81"/>
    <w:rsid w:val="004174E1"/>
    <w:rsid w:val="00417A49"/>
    <w:rsid w:val="00417AB0"/>
    <w:rsid w:val="00417CE1"/>
    <w:rsid w:val="00417E18"/>
    <w:rsid w:val="004207BC"/>
    <w:rsid w:val="00421B7F"/>
    <w:rsid w:val="00423010"/>
    <w:rsid w:val="004254A9"/>
    <w:rsid w:val="00426CD1"/>
    <w:rsid w:val="00426F6E"/>
    <w:rsid w:val="00430582"/>
    <w:rsid w:val="004313A2"/>
    <w:rsid w:val="004314D1"/>
    <w:rsid w:val="00431A33"/>
    <w:rsid w:val="00431A36"/>
    <w:rsid w:val="00431AC4"/>
    <w:rsid w:val="004324C7"/>
    <w:rsid w:val="00433406"/>
    <w:rsid w:val="0043586B"/>
    <w:rsid w:val="00436AA3"/>
    <w:rsid w:val="00436F2F"/>
    <w:rsid w:val="004371A8"/>
    <w:rsid w:val="0043744F"/>
    <w:rsid w:val="00437FFB"/>
    <w:rsid w:val="00440229"/>
    <w:rsid w:val="004418F4"/>
    <w:rsid w:val="00442DA2"/>
    <w:rsid w:val="004435E8"/>
    <w:rsid w:val="00443D66"/>
    <w:rsid w:val="0044488B"/>
    <w:rsid w:val="004451BC"/>
    <w:rsid w:val="00445374"/>
    <w:rsid w:val="004460EF"/>
    <w:rsid w:val="00447070"/>
    <w:rsid w:val="00447749"/>
    <w:rsid w:val="00451343"/>
    <w:rsid w:val="004525FB"/>
    <w:rsid w:val="00452BCC"/>
    <w:rsid w:val="00452CD6"/>
    <w:rsid w:val="00452F4E"/>
    <w:rsid w:val="00453316"/>
    <w:rsid w:val="0045582B"/>
    <w:rsid w:val="00456765"/>
    <w:rsid w:val="004568E6"/>
    <w:rsid w:val="0045743C"/>
    <w:rsid w:val="004575C4"/>
    <w:rsid w:val="0045783E"/>
    <w:rsid w:val="00457C38"/>
    <w:rsid w:val="004604FB"/>
    <w:rsid w:val="00460AB0"/>
    <w:rsid w:val="00461A49"/>
    <w:rsid w:val="00461D41"/>
    <w:rsid w:val="0046246F"/>
    <w:rsid w:val="004625C6"/>
    <w:rsid w:val="00462810"/>
    <w:rsid w:val="00463582"/>
    <w:rsid w:val="00464A70"/>
    <w:rsid w:val="0046514F"/>
    <w:rsid w:val="00465434"/>
    <w:rsid w:val="004656AD"/>
    <w:rsid w:val="00465717"/>
    <w:rsid w:val="00466590"/>
    <w:rsid w:val="004665AA"/>
    <w:rsid w:val="004701B7"/>
    <w:rsid w:val="00470821"/>
    <w:rsid w:val="0047153B"/>
    <w:rsid w:val="00472870"/>
    <w:rsid w:val="004728CB"/>
    <w:rsid w:val="004735F2"/>
    <w:rsid w:val="0047381A"/>
    <w:rsid w:val="00474077"/>
    <w:rsid w:val="00475C06"/>
    <w:rsid w:val="00476626"/>
    <w:rsid w:val="00476681"/>
    <w:rsid w:val="00477C52"/>
    <w:rsid w:val="00477D86"/>
    <w:rsid w:val="004819FE"/>
    <w:rsid w:val="00482C66"/>
    <w:rsid w:val="00482F9A"/>
    <w:rsid w:val="0048322B"/>
    <w:rsid w:val="00483B6E"/>
    <w:rsid w:val="00483CE7"/>
    <w:rsid w:val="00484364"/>
    <w:rsid w:val="004848BF"/>
    <w:rsid w:val="004856A5"/>
    <w:rsid w:val="0048676B"/>
    <w:rsid w:val="00486D0C"/>
    <w:rsid w:val="00487AAE"/>
    <w:rsid w:val="00487B01"/>
    <w:rsid w:val="00487E74"/>
    <w:rsid w:val="004901C5"/>
    <w:rsid w:val="004914FB"/>
    <w:rsid w:val="00492875"/>
    <w:rsid w:val="00492C08"/>
    <w:rsid w:val="0049329C"/>
    <w:rsid w:val="0049465B"/>
    <w:rsid w:val="00494876"/>
    <w:rsid w:val="0049496C"/>
    <w:rsid w:val="00494ABF"/>
    <w:rsid w:val="004952B8"/>
    <w:rsid w:val="0049545D"/>
    <w:rsid w:val="004956C6"/>
    <w:rsid w:val="004960A6"/>
    <w:rsid w:val="004960E2"/>
    <w:rsid w:val="00497080"/>
    <w:rsid w:val="0049708D"/>
    <w:rsid w:val="004A02D5"/>
    <w:rsid w:val="004A0628"/>
    <w:rsid w:val="004A1404"/>
    <w:rsid w:val="004A1710"/>
    <w:rsid w:val="004A1AE7"/>
    <w:rsid w:val="004A225A"/>
    <w:rsid w:val="004A2E58"/>
    <w:rsid w:val="004A315B"/>
    <w:rsid w:val="004A5B22"/>
    <w:rsid w:val="004A73B9"/>
    <w:rsid w:val="004B0881"/>
    <w:rsid w:val="004B0A70"/>
    <w:rsid w:val="004B1EFA"/>
    <w:rsid w:val="004B244B"/>
    <w:rsid w:val="004B268F"/>
    <w:rsid w:val="004B3826"/>
    <w:rsid w:val="004B4172"/>
    <w:rsid w:val="004B4765"/>
    <w:rsid w:val="004B5509"/>
    <w:rsid w:val="004B5DEC"/>
    <w:rsid w:val="004B63A0"/>
    <w:rsid w:val="004B66C7"/>
    <w:rsid w:val="004B6BE2"/>
    <w:rsid w:val="004B6C87"/>
    <w:rsid w:val="004C1A3C"/>
    <w:rsid w:val="004C1E93"/>
    <w:rsid w:val="004C1F6D"/>
    <w:rsid w:val="004C2416"/>
    <w:rsid w:val="004C28A5"/>
    <w:rsid w:val="004C37F1"/>
    <w:rsid w:val="004C4032"/>
    <w:rsid w:val="004C42D4"/>
    <w:rsid w:val="004C4F8C"/>
    <w:rsid w:val="004C68ED"/>
    <w:rsid w:val="004C709F"/>
    <w:rsid w:val="004C791A"/>
    <w:rsid w:val="004C7F28"/>
    <w:rsid w:val="004D00C4"/>
    <w:rsid w:val="004D0104"/>
    <w:rsid w:val="004D059B"/>
    <w:rsid w:val="004D07D5"/>
    <w:rsid w:val="004D15DD"/>
    <w:rsid w:val="004D16BA"/>
    <w:rsid w:val="004D1707"/>
    <w:rsid w:val="004D1DC2"/>
    <w:rsid w:val="004D249D"/>
    <w:rsid w:val="004D3594"/>
    <w:rsid w:val="004D46C9"/>
    <w:rsid w:val="004D4A4D"/>
    <w:rsid w:val="004D4BA8"/>
    <w:rsid w:val="004D4C56"/>
    <w:rsid w:val="004D59F4"/>
    <w:rsid w:val="004D5A24"/>
    <w:rsid w:val="004D6274"/>
    <w:rsid w:val="004D653F"/>
    <w:rsid w:val="004D680C"/>
    <w:rsid w:val="004D77B1"/>
    <w:rsid w:val="004E06E9"/>
    <w:rsid w:val="004E073B"/>
    <w:rsid w:val="004E12AD"/>
    <w:rsid w:val="004E17B0"/>
    <w:rsid w:val="004E1C1E"/>
    <w:rsid w:val="004E1E8C"/>
    <w:rsid w:val="004E217F"/>
    <w:rsid w:val="004E3B24"/>
    <w:rsid w:val="004E4625"/>
    <w:rsid w:val="004E4B5B"/>
    <w:rsid w:val="004E4C77"/>
    <w:rsid w:val="004E5916"/>
    <w:rsid w:val="004E6017"/>
    <w:rsid w:val="004E60A6"/>
    <w:rsid w:val="004E6C40"/>
    <w:rsid w:val="004E75F1"/>
    <w:rsid w:val="004E7873"/>
    <w:rsid w:val="004E7CC3"/>
    <w:rsid w:val="004E7F10"/>
    <w:rsid w:val="004F0663"/>
    <w:rsid w:val="004F133C"/>
    <w:rsid w:val="004F1D97"/>
    <w:rsid w:val="004F2621"/>
    <w:rsid w:val="004F37E8"/>
    <w:rsid w:val="004F3F3B"/>
    <w:rsid w:val="004F5FC8"/>
    <w:rsid w:val="005010F0"/>
    <w:rsid w:val="0050153C"/>
    <w:rsid w:val="005017A4"/>
    <w:rsid w:val="005018BE"/>
    <w:rsid w:val="0050259F"/>
    <w:rsid w:val="005027D5"/>
    <w:rsid w:val="00502C5E"/>
    <w:rsid w:val="005051DE"/>
    <w:rsid w:val="00505C03"/>
    <w:rsid w:val="005105D7"/>
    <w:rsid w:val="005128FD"/>
    <w:rsid w:val="0051513F"/>
    <w:rsid w:val="005157CF"/>
    <w:rsid w:val="00515AD6"/>
    <w:rsid w:val="00520959"/>
    <w:rsid w:val="005210A9"/>
    <w:rsid w:val="00521820"/>
    <w:rsid w:val="00522A88"/>
    <w:rsid w:val="00522F4B"/>
    <w:rsid w:val="00523EEA"/>
    <w:rsid w:val="0052426F"/>
    <w:rsid w:val="00524330"/>
    <w:rsid w:val="0052456F"/>
    <w:rsid w:val="0052486F"/>
    <w:rsid w:val="00525265"/>
    <w:rsid w:val="0052791D"/>
    <w:rsid w:val="00527A5F"/>
    <w:rsid w:val="00530AD6"/>
    <w:rsid w:val="005314D8"/>
    <w:rsid w:val="00533C74"/>
    <w:rsid w:val="005359AB"/>
    <w:rsid w:val="00535DB9"/>
    <w:rsid w:val="00540550"/>
    <w:rsid w:val="005419B6"/>
    <w:rsid w:val="00541F54"/>
    <w:rsid w:val="0054298C"/>
    <w:rsid w:val="005432B5"/>
    <w:rsid w:val="0054352B"/>
    <w:rsid w:val="00543668"/>
    <w:rsid w:val="00543813"/>
    <w:rsid w:val="00543850"/>
    <w:rsid w:val="00543F23"/>
    <w:rsid w:val="0054447C"/>
    <w:rsid w:val="0054525B"/>
    <w:rsid w:val="005459A3"/>
    <w:rsid w:val="0054631B"/>
    <w:rsid w:val="00550084"/>
    <w:rsid w:val="00550B29"/>
    <w:rsid w:val="00550C76"/>
    <w:rsid w:val="00552889"/>
    <w:rsid w:val="005537B8"/>
    <w:rsid w:val="00553A66"/>
    <w:rsid w:val="00554317"/>
    <w:rsid w:val="00554486"/>
    <w:rsid w:val="0055492D"/>
    <w:rsid w:val="0055533B"/>
    <w:rsid w:val="00555F1C"/>
    <w:rsid w:val="005563EA"/>
    <w:rsid w:val="00557843"/>
    <w:rsid w:val="0056080B"/>
    <w:rsid w:val="0056093D"/>
    <w:rsid w:val="00562B09"/>
    <w:rsid w:val="00563651"/>
    <w:rsid w:val="00563BC3"/>
    <w:rsid w:val="00563F77"/>
    <w:rsid w:val="005640EC"/>
    <w:rsid w:val="0056436B"/>
    <w:rsid w:val="00564638"/>
    <w:rsid w:val="005657AF"/>
    <w:rsid w:val="0056598C"/>
    <w:rsid w:val="005668B0"/>
    <w:rsid w:val="0056723C"/>
    <w:rsid w:val="0056737C"/>
    <w:rsid w:val="00570E41"/>
    <w:rsid w:val="00571A22"/>
    <w:rsid w:val="00571EDD"/>
    <w:rsid w:val="005740B0"/>
    <w:rsid w:val="005756D2"/>
    <w:rsid w:val="00576F7D"/>
    <w:rsid w:val="00577112"/>
    <w:rsid w:val="005812D0"/>
    <w:rsid w:val="00581B63"/>
    <w:rsid w:val="00581BE9"/>
    <w:rsid w:val="00582FB4"/>
    <w:rsid w:val="00583C08"/>
    <w:rsid w:val="00583CE5"/>
    <w:rsid w:val="00583F9D"/>
    <w:rsid w:val="00584ADD"/>
    <w:rsid w:val="00584F75"/>
    <w:rsid w:val="005860B9"/>
    <w:rsid w:val="00586687"/>
    <w:rsid w:val="00586FAB"/>
    <w:rsid w:val="00587083"/>
    <w:rsid w:val="00587246"/>
    <w:rsid w:val="0058741F"/>
    <w:rsid w:val="00587EAC"/>
    <w:rsid w:val="0059089A"/>
    <w:rsid w:val="005919BE"/>
    <w:rsid w:val="00591D94"/>
    <w:rsid w:val="00594F65"/>
    <w:rsid w:val="0059672C"/>
    <w:rsid w:val="00596FA0"/>
    <w:rsid w:val="00597081"/>
    <w:rsid w:val="005977A4"/>
    <w:rsid w:val="00597AC7"/>
    <w:rsid w:val="00597B3D"/>
    <w:rsid w:val="005A001C"/>
    <w:rsid w:val="005A12E6"/>
    <w:rsid w:val="005A1CFB"/>
    <w:rsid w:val="005A1FDC"/>
    <w:rsid w:val="005A235A"/>
    <w:rsid w:val="005A282A"/>
    <w:rsid w:val="005A29E1"/>
    <w:rsid w:val="005A2C5F"/>
    <w:rsid w:val="005A31A8"/>
    <w:rsid w:val="005A35B0"/>
    <w:rsid w:val="005A398C"/>
    <w:rsid w:val="005A3F8A"/>
    <w:rsid w:val="005A4491"/>
    <w:rsid w:val="005A45DC"/>
    <w:rsid w:val="005A50B0"/>
    <w:rsid w:val="005A6650"/>
    <w:rsid w:val="005A7369"/>
    <w:rsid w:val="005A771F"/>
    <w:rsid w:val="005B067D"/>
    <w:rsid w:val="005B14A4"/>
    <w:rsid w:val="005B29E5"/>
    <w:rsid w:val="005B3A99"/>
    <w:rsid w:val="005B4A0E"/>
    <w:rsid w:val="005B5079"/>
    <w:rsid w:val="005B562F"/>
    <w:rsid w:val="005B604D"/>
    <w:rsid w:val="005B76CD"/>
    <w:rsid w:val="005B79DB"/>
    <w:rsid w:val="005B7C1C"/>
    <w:rsid w:val="005B7E04"/>
    <w:rsid w:val="005B7F3F"/>
    <w:rsid w:val="005C09A5"/>
    <w:rsid w:val="005C23FA"/>
    <w:rsid w:val="005C278D"/>
    <w:rsid w:val="005C2B60"/>
    <w:rsid w:val="005C396B"/>
    <w:rsid w:val="005C45D5"/>
    <w:rsid w:val="005C4B83"/>
    <w:rsid w:val="005C4BCA"/>
    <w:rsid w:val="005C4C49"/>
    <w:rsid w:val="005C57C2"/>
    <w:rsid w:val="005C5C43"/>
    <w:rsid w:val="005C6997"/>
    <w:rsid w:val="005C7043"/>
    <w:rsid w:val="005C7A7B"/>
    <w:rsid w:val="005D08DA"/>
    <w:rsid w:val="005D3750"/>
    <w:rsid w:val="005D3937"/>
    <w:rsid w:val="005D41AE"/>
    <w:rsid w:val="005D52ED"/>
    <w:rsid w:val="005D5FFC"/>
    <w:rsid w:val="005D6AB3"/>
    <w:rsid w:val="005E004E"/>
    <w:rsid w:val="005E22E8"/>
    <w:rsid w:val="005E2C65"/>
    <w:rsid w:val="005E2CE5"/>
    <w:rsid w:val="005E4B11"/>
    <w:rsid w:val="005E5379"/>
    <w:rsid w:val="005E5478"/>
    <w:rsid w:val="005E5C0D"/>
    <w:rsid w:val="005E6508"/>
    <w:rsid w:val="005E66E9"/>
    <w:rsid w:val="005E67B2"/>
    <w:rsid w:val="005E713C"/>
    <w:rsid w:val="005F0B0D"/>
    <w:rsid w:val="005F2825"/>
    <w:rsid w:val="005F29E5"/>
    <w:rsid w:val="005F3DB3"/>
    <w:rsid w:val="005F4C16"/>
    <w:rsid w:val="005F50A0"/>
    <w:rsid w:val="005F69F7"/>
    <w:rsid w:val="005F6A1C"/>
    <w:rsid w:val="005F71E0"/>
    <w:rsid w:val="005F7313"/>
    <w:rsid w:val="005F7C6C"/>
    <w:rsid w:val="0060091C"/>
    <w:rsid w:val="00601559"/>
    <w:rsid w:val="006025A3"/>
    <w:rsid w:val="0060436E"/>
    <w:rsid w:val="00604826"/>
    <w:rsid w:val="006050DB"/>
    <w:rsid w:val="00605EB2"/>
    <w:rsid w:val="0060654E"/>
    <w:rsid w:val="006067C4"/>
    <w:rsid w:val="006072D1"/>
    <w:rsid w:val="006076C2"/>
    <w:rsid w:val="00607755"/>
    <w:rsid w:val="00610047"/>
    <w:rsid w:val="006101D8"/>
    <w:rsid w:val="006102E4"/>
    <w:rsid w:val="00610553"/>
    <w:rsid w:val="006116F2"/>
    <w:rsid w:val="00611A60"/>
    <w:rsid w:val="00611FA5"/>
    <w:rsid w:val="00612616"/>
    <w:rsid w:val="00612C00"/>
    <w:rsid w:val="00612C1F"/>
    <w:rsid w:val="0061579A"/>
    <w:rsid w:val="00616439"/>
    <w:rsid w:val="00616856"/>
    <w:rsid w:val="006174EB"/>
    <w:rsid w:val="00617D2F"/>
    <w:rsid w:val="00621B26"/>
    <w:rsid w:val="00622913"/>
    <w:rsid w:val="00622A27"/>
    <w:rsid w:val="00623184"/>
    <w:rsid w:val="006233CF"/>
    <w:rsid w:val="006245CB"/>
    <w:rsid w:val="006265A8"/>
    <w:rsid w:val="00627920"/>
    <w:rsid w:val="00627CE5"/>
    <w:rsid w:val="006301CA"/>
    <w:rsid w:val="00630387"/>
    <w:rsid w:val="00631549"/>
    <w:rsid w:val="006317FF"/>
    <w:rsid w:val="00632D56"/>
    <w:rsid w:val="006338DE"/>
    <w:rsid w:val="00633F78"/>
    <w:rsid w:val="00634638"/>
    <w:rsid w:val="00634D48"/>
    <w:rsid w:val="00635AC3"/>
    <w:rsid w:val="006368EB"/>
    <w:rsid w:val="00640EE4"/>
    <w:rsid w:val="0064200B"/>
    <w:rsid w:val="00642752"/>
    <w:rsid w:val="00642A94"/>
    <w:rsid w:val="00642EC2"/>
    <w:rsid w:val="006432D0"/>
    <w:rsid w:val="006438D0"/>
    <w:rsid w:val="00644C72"/>
    <w:rsid w:val="00645356"/>
    <w:rsid w:val="00645AAE"/>
    <w:rsid w:val="00645CAD"/>
    <w:rsid w:val="006464C8"/>
    <w:rsid w:val="006470D2"/>
    <w:rsid w:val="00647291"/>
    <w:rsid w:val="00647D0D"/>
    <w:rsid w:val="00647EBE"/>
    <w:rsid w:val="00650BCE"/>
    <w:rsid w:val="00650FD5"/>
    <w:rsid w:val="006510CA"/>
    <w:rsid w:val="00651DA5"/>
    <w:rsid w:val="00651E6A"/>
    <w:rsid w:val="006521A1"/>
    <w:rsid w:val="00652BDF"/>
    <w:rsid w:val="006537C6"/>
    <w:rsid w:val="00653D73"/>
    <w:rsid w:val="006545D6"/>
    <w:rsid w:val="006551BE"/>
    <w:rsid w:val="006560F1"/>
    <w:rsid w:val="00657AC5"/>
    <w:rsid w:val="00657B3F"/>
    <w:rsid w:val="00660604"/>
    <w:rsid w:val="00661058"/>
    <w:rsid w:val="00661DCA"/>
    <w:rsid w:val="00661E18"/>
    <w:rsid w:val="00663F05"/>
    <w:rsid w:val="0066443F"/>
    <w:rsid w:val="006646CB"/>
    <w:rsid w:val="00665395"/>
    <w:rsid w:val="006661D9"/>
    <w:rsid w:val="00667A2A"/>
    <w:rsid w:val="00670500"/>
    <w:rsid w:val="0067051A"/>
    <w:rsid w:val="00671BB9"/>
    <w:rsid w:val="0067291A"/>
    <w:rsid w:val="00672E93"/>
    <w:rsid w:val="0067313C"/>
    <w:rsid w:val="006738DC"/>
    <w:rsid w:val="006754D5"/>
    <w:rsid w:val="00675B78"/>
    <w:rsid w:val="00676C00"/>
    <w:rsid w:val="00676D95"/>
    <w:rsid w:val="00680833"/>
    <w:rsid w:val="00680E09"/>
    <w:rsid w:val="00680FA4"/>
    <w:rsid w:val="00682148"/>
    <w:rsid w:val="00682F3C"/>
    <w:rsid w:val="00683971"/>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87F30"/>
    <w:rsid w:val="00690112"/>
    <w:rsid w:val="00690C23"/>
    <w:rsid w:val="00690C37"/>
    <w:rsid w:val="00692848"/>
    <w:rsid w:val="0069432B"/>
    <w:rsid w:val="00694441"/>
    <w:rsid w:val="0069447A"/>
    <w:rsid w:val="00694992"/>
    <w:rsid w:val="00695084"/>
    <w:rsid w:val="0069540F"/>
    <w:rsid w:val="006957A0"/>
    <w:rsid w:val="006957F9"/>
    <w:rsid w:val="006965AB"/>
    <w:rsid w:val="006968C5"/>
    <w:rsid w:val="006A133D"/>
    <w:rsid w:val="006A1B76"/>
    <w:rsid w:val="006A1F06"/>
    <w:rsid w:val="006A2F4D"/>
    <w:rsid w:val="006A4A61"/>
    <w:rsid w:val="006A52AC"/>
    <w:rsid w:val="006A5A61"/>
    <w:rsid w:val="006A6033"/>
    <w:rsid w:val="006A6034"/>
    <w:rsid w:val="006A6688"/>
    <w:rsid w:val="006A66B2"/>
    <w:rsid w:val="006A7129"/>
    <w:rsid w:val="006A7B8C"/>
    <w:rsid w:val="006B0BA1"/>
    <w:rsid w:val="006B14C2"/>
    <w:rsid w:val="006B15E4"/>
    <w:rsid w:val="006B34A6"/>
    <w:rsid w:val="006B34C4"/>
    <w:rsid w:val="006B3683"/>
    <w:rsid w:val="006B3849"/>
    <w:rsid w:val="006B3B1B"/>
    <w:rsid w:val="006B3E3B"/>
    <w:rsid w:val="006B40CB"/>
    <w:rsid w:val="006B447D"/>
    <w:rsid w:val="006B4529"/>
    <w:rsid w:val="006B49DF"/>
    <w:rsid w:val="006B5639"/>
    <w:rsid w:val="006B5E33"/>
    <w:rsid w:val="006B6FC6"/>
    <w:rsid w:val="006C121A"/>
    <w:rsid w:val="006C126F"/>
    <w:rsid w:val="006C14AF"/>
    <w:rsid w:val="006C1905"/>
    <w:rsid w:val="006C4FB5"/>
    <w:rsid w:val="006C5177"/>
    <w:rsid w:val="006C5830"/>
    <w:rsid w:val="006C5A03"/>
    <w:rsid w:val="006C7885"/>
    <w:rsid w:val="006D04DC"/>
    <w:rsid w:val="006D168B"/>
    <w:rsid w:val="006D1B29"/>
    <w:rsid w:val="006D4AD3"/>
    <w:rsid w:val="006D4B18"/>
    <w:rsid w:val="006D4DC4"/>
    <w:rsid w:val="006D5661"/>
    <w:rsid w:val="006D69FF"/>
    <w:rsid w:val="006D6A84"/>
    <w:rsid w:val="006D6C9C"/>
    <w:rsid w:val="006D6E25"/>
    <w:rsid w:val="006D706F"/>
    <w:rsid w:val="006D7C01"/>
    <w:rsid w:val="006D7CF4"/>
    <w:rsid w:val="006D7DAF"/>
    <w:rsid w:val="006E1A26"/>
    <w:rsid w:val="006E1BC7"/>
    <w:rsid w:val="006E2028"/>
    <w:rsid w:val="006E2649"/>
    <w:rsid w:val="006E2CA4"/>
    <w:rsid w:val="006E2D37"/>
    <w:rsid w:val="006E30FA"/>
    <w:rsid w:val="006E32C7"/>
    <w:rsid w:val="006E3B30"/>
    <w:rsid w:val="006E5161"/>
    <w:rsid w:val="006E5B79"/>
    <w:rsid w:val="006E6037"/>
    <w:rsid w:val="006E7496"/>
    <w:rsid w:val="006E75B4"/>
    <w:rsid w:val="006E78CE"/>
    <w:rsid w:val="006F038A"/>
    <w:rsid w:val="006F0989"/>
    <w:rsid w:val="006F0B47"/>
    <w:rsid w:val="006F0D79"/>
    <w:rsid w:val="006F16C9"/>
    <w:rsid w:val="006F1888"/>
    <w:rsid w:val="006F298F"/>
    <w:rsid w:val="006F33C7"/>
    <w:rsid w:val="006F3655"/>
    <w:rsid w:val="006F3AF6"/>
    <w:rsid w:val="006F4115"/>
    <w:rsid w:val="006F4121"/>
    <w:rsid w:val="006F43CC"/>
    <w:rsid w:val="006F6024"/>
    <w:rsid w:val="006F64E4"/>
    <w:rsid w:val="006F68D6"/>
    <w:rsid w:val="006F7F2E"/>
    <w:rsid w:val="00700C9C"/>
    <w:rsid w:val="00703350"/>
    <w:rsid w:val="007034BA"/>
    <w:rsid w:val="00703532"/>
    <w:rsid w:val="00705DE1"/>
    <w:rsid w:val="00705E26"/>
    <w:rsid w:val="0070672A"/>
    <w:rsid w:val="007101A2"/>
    <w:rsid w:val="00710414"/>
    <w:rsid w:val="00710506"/>
    <w:rsid w:val="00711635"/>
    <w:rsid w:val="00711769"/>
    <w:rsid w:val="0071352C"/>
    <w:rsid w:val="007145FC"/>
    <w:rsid w:val="007157E7"/>
    <w:rsid w:val="007200BF"/>
    <w:rsid w:val="00720A01"/>
    <w:rsid w:val="00720ABD"/>
    <w:rsid w:val="007214E3"/>
    <w:rsid w:val="00721C75"/>
    <w:rsid w:val="00722643"/>
    <w:rsid w:val="00722676"/>
    <w:rsid w:val="007232D1"/>
    <w:rsid w:val="0072374A"/>
    <w:rsid w:val="00723C14"/>
    <w:rsid w:val="0072413B"/>
    <w:rsid w:val="00724A5C"/>
    <w:rsid w:val="00724FD7"/>
    <w:rsid w:val="00724FEB"/>
    <w:rsid w:val="007255FA"/>
    <w:rsid w:val="00726B91"/>
    <w:rsid w:val="007277F6"/>
    <w:rsid w:val="00731312"/>
    <w:rsid w:val="00732530"/>
    <w:rsid w:val="00733266"/>
    <w:rsid w:val="00733EF7"/>
    <w:rsid w:val="00733F87"/>
    <w:rsid w:val="007344B7"/>
    <w:rsid w:val="00734E1F"/>
    <w:rsid w:val="00735AAD"/>
    <w:rsid w:val="00735E5B"/>
    <w:rsid w:val="00735FC0"/>
    <w:rsid w:val="0073695B"/>
    <w:rsid w:val="00736D46"/>
    <w:rsid w:val="0073734B"/>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632A"/>
    <w:rsid w:val="0076131A"/>
    <w:rsid w:val="00761886"/>
    <w:rsid w:val="00761A69"/>
    <w:rsid w:val="0076234F"/>
    <w:rsid w:val="007634C9"/>
    <w:rsid w:val="00763745"/>
    <w:rsid w:val="00766410"/>
    <w:rsid w:val="00766886"/>
    <w:rsid w:val="00772813"/>
    <w:rsid w:val="00772E13"/>
    <w:rsid w:val="007733DB"/>
    <w:rsid w:val="00773950"/>
    <w:rsid w:val="007742A9"/>
    <w:rsid w:val="007745A6"/>
    <w:rsid w:val="007749EC"/>
    <w:rsid w:val="007765E8"/>
    <w:rsid w:val="00776780"/>
    <w:rsid w:val="00776CC1"/>
    <w:rsid w:val="0077784B"/>
    <w:rsid w:val="00777E50"/>
    <w:rsid w:val="00780D93"/>
    <w:rsid w:val="00781410"/>
    <w:rsid w:val="00782339"/>
    <w:rsid w:val="00782456"/>
    <w:rsid w:val="0078362E"/>
    <w:rsid w:val="007847C0"/>
    <w:rsid w:val="00784F32"/>
    <w:rsid w:val="00785BD8"/>
    <w:rsid w:val="00786906"/>
    <w:rsid w:val="00786CC8"/>
    <w:rsid w:val="0078744E"/>
    <w:rsid w:val="0078763F"/>
    <w:rsid w:val="00787D8A"/>
    <w:rsid w:val="00790709"/>
    <w:rsid w:val="0079094A"/>
    <w:rsid w:val="00791284"/>
    <w:rsid w:val="00791632"/>
    <w:rsid w:val="00791F44"/>
    <w:rsid w:val="007929BB"/>
    <w:rsid w:val="00792CAD"/>
    <w:rsid w:val="00793325"/>
    <w:rsid w:val="00794708"/>
    <w:rsid w:val="00794FDA"/>
    <w:rsid w:val="00795358"/>
    <w:rsid w:val="00797056"/>
    <w:rsid w:val="007A083A"/>
    <w:rsid w:val="007A09A3"/>
    <w:rsid w:val="007A0D10"/>
    <w:rsid w:val="007A19D9"/>
    <w:rsid w:val="007A2080"/>
    <w:rsid w:val="007A2D97"/>
    <w:rsid w:val="007A2F61"/>
    <w:rsid w:val="007A3149"/>
    <w:rsid w:val="007A3407"/>
    <w:rsid w:val="007A41CA"/>
    <w:rsid w:val="007A42E6"/>
    <w:rsid w:val="007A49E5"/>
    <w:rsid w:val="007A5898"/>
    <w:rsid w:val="007A5C49"/>
    <w:rsid w:val="007A61E9"/>
    <w:rsid w:val="007A6262"/>
    <w:rsid w:val="007B079E"/>
    <w:rsid w:val="007B289C"/>
    <w:rsid w:val="007B483C"/>
    <w:rsid w:val="007B4B7E"/>
    <w:rsid w:val="007B4BC5"/>
    <w:rsid w:val="007B4D07"/>
    <w:rsid w:val="007B4D9D"/>
    <w:rsid w:val="007B507F"/>
    <w:rsid w:val="007B5F2D"/>
    <w:rsid w:val="007B606E"/>
    <w:rsid w:val="007B66AE"/>
    <w:rsid w:val="007B7C74"/>
    <w:rsid w:val="007B7D74"/>
    <w:rsid w:val="007C09CF"/>
    <w:rsid w:val="007C0C90"/>
    <w:rsid w:val="007C1B11"/>
    <w:rsid w:val="007C2242"/>
    <w:rsid w:val="007C238D"/>
    <w:rsid w:val="007C2CA9"/>
    <w:rsid w:val="007C327A"/>
    <w:rsid w:val="007C33FF"/>
    <w:rsid w:val="007C3465"/>
    <w:rsid w:val="007C3D46"/>
    <w:rsid w:val="007C4F5A"/>
    <w:rsid w:val="007C552A"/>
    <w:rsid w:val="007C5C94"/>
    <w:rsid w:val="007C6EA3"/>
    <w:rsid w:val="007C7313"/>
    <w:rsid w:val="007D0288"/>
    <w:rsid w:val="007D1A49"/>
    <w:rsid w:val="007D2E7C"/>
    <w:rsid w:val="007D3003"/>
    <w:rsid w:val="007D33A9"/>
    <w:rsid w:val="007D34AB"/>
    <w:rsid w:val="007D35E4"/>
    <w:rsid w:val="007D400D"/>
    <w:rsid w:val="007D5286"/>
    <w:rsid w:val="007D5338"/>
    <w:rsid w:val="007D6295"/>
    <w:rsid w:val="007E0865"/>
    <w:rsid w:val="007E0A43"/>
    <w:rsid w:val="007E12A1"/>
    <w:rsid w:val="007E14A9"/>
    <w:rsid w:val="007E17A1"/>
    <w:rsid w:val="007E1843"/>
    <w:rsid w:val="007E1E08"/>
    <w:rsid w:val="007E3150"/>
    <w:rsid w:val="007E3328"/>
    <w:rsid w:val="007E35BF"/>
    <w:rsid w:val="007E39C6"/>
    <w:rsid w:val="007E43A1"/>
    <w:rsid w:val="007E4D0D"/>
    <w:rsid w:val="007E7824"/>
    <w:rsid w:val="007F0855"/>
    <w:rsid w:val="007F097E"/>
    <w:rsid w:val="007F13C3"/>
    <w:rsid w:val="007F1D3A"/>
    <w:rsid w:val="007F2E4C"/>
    <w:rsid w:val="007F3424"/>
    <w:rsid w:val="007F5B37"/>
    <w:rsid w:val="007F65BB"/>
    <w:rsid w:val="007F75F6"/>
    <w:rsid w:val="007F7924"/>
    <w:rsid w:val="007F7CE2"/>
    <w:rsid w:val="007F7D62"/>
    <w:rsid w:val="00802277"/>
    <w:rsid w:val="008023F2"/>
    <w:rsid w:val="00802AAA"/>
    <w:rsid w:val="00803B25"/>
    <w:rsid w:val="0080483F"/>
    <w:rsid w:val="00804911"/>
    <w:rsid w:val="00805321"/>
    <w:rsid w:val="00807085"/>
    <w:rsid w:val="00807210"/>
    <w:rsid w:val="00807BF1"/>
    <w:rsid w:val="00807D75"/>
    <w:rsid w:val="00810089"/>
    <w:rsid w:val="008101BE"/>
    <w:rsid w:val="00810B36"/>
    <w:rsid w:val="00812277"/>
    <w:rsid w:val="008127F7"/>
    <w:rsid w:val="00813E2D"/>
    <w:rsid w:val="00813EAE"/>
    <w:rsid w:val="00813ECF"/>
    <w:rsid w:val="00813FC2"/>
    <w:rsid w:val="00814EA8"/>
    <w:rsid w:val="00815039"/>
    <w:rsid w:val="00816F06"/>
    <w:rsid w:val="0082041F"/>
    <w:rsid w:val="00820D73"/>
    <w:rsid w:val="0082114A"/>
    <w:rsid w:val="0082153A"/>
    <w:rsid w:val="008226EE"/>
    <w:rsid w:val="00822A33"/>
    <w:rsid w:val="00823DEB"/>
    <w:rsid w:val="008251EE"/>
    <w:rsid w:val="0082535D"/>
    <w:rsid w:val="00826568"/>
    <w:rsid w:val="00827339"/>
    <w:rsid w:val="008274DD"/>
    <w:rsid w:val="008309B5"/>
    <w:rsid w:val="008313DA"/>
    <w:rsid w:val="00831D23"/>
    <w:rsid w:val="008320EA"/>
    <w:rsid w:val="0083228A"/>
    <w:rsid w:val="00832A96"/>
    <w:rsid w:val="00833318"/>
    <w:rsid w:val="0083334D"/>
    <w:rsid w:val="00833C6D"/>
    <w:rsid w:val="00834731"/>
    <w:rsid w:val="00836F1E"/>
    <w:rsid w:val="00840709"/>
    <w:rsid w:val="00840B9B"/>
    <w:rsid w:val="008410C5"/>
    <w:rsid w:val="00841196"/>
    <w:rsid w:val="0084165D"/>
    <w:rsid w:val="00842390"/>
    <w:rsid w:val="0084364C"/>
    <w:rsid w:val="008449A6"/>
    <w:rsid w:val="00845248"/>
    <w:rsid w:val="008468F2"/>
    <w:rsid w:val="00847238"/>
    <w:rsid w:val="00850553"/>
    <w:rsid w:val="008531E9"/>
    <w:rsid w:val="00853217"/>
    <w:rsid w:val="00853405"/>
    <w:rsid w:val="00854243"/>
    <w:rsid w:val="00854E68"/>
    <w:rsid w:val="0085594E"/>
    <w:rsid w:val="00855B43"/>
    <w:rsid w:val="008560B3"/>
    <w:rsid w:val="008561B1"/>
    <w:rsid w:val="00856768"/>
    <w:rsid w:val="00860433"/>
    <w:rsid w:val="008604B0"/>
    <w:rsid w:val="00860735"/>
    <w:rsid w:val="00861113"/>
    <w:rsid w:val="00861766"/>
    <w:rsid w:val="00861C8A"/>
    <w:rsid w:val="0086293A"/>
    <w:rsid w:val="00862A7A"/>
    <w:rsid w:val="00863882"/>
    <w:rsid w:val="00863C43"/>
    <w:rsid w:val="00863E8D"/>
    <w:rsid w:val="008641AE"/>
    <w:rsid w:val="00865359"/>
    <w:rsid w:val="008659E6"/>
    <w:rsid w:val="008679B8"/>
    <w:rsid w:val="00867B65"/>
    <w:rsid w:val="0087073E"/>
    <w:rsid w:val="00871986"/>
    <w:rsid w:val="00872BE6"/>
    <w:rsid w:val="00873277"/>
    <w:rsid w:val="00873687"/>
    <w:rsid w:val="00874520"/>
    <w:rsid w:val="008752D1"/>
    <w:rsid w:val="00875E27"/>
    <w:rsid w:val="008760BB"/>
    <w:rsid w:val="00876C68"/>
    <w:rsid w:val="00876ED2"/>
    <w:rsid w:val="00877010"/>
    <w:rsid w:val="008772A4"/>
    <w:rsid w:val="00880F34"/>
    <w:rsid w:val="00881F24"/>
    <w:rsid w:val="0088488B"/>
    <w:rsid w:val="00885A5E"/>
    <w:rsid w:val="00885A65"/>
    <w:rsid w:val="008869AC"/>
    <w:rsid w:val="00886A61"/>
    <w:rsid w:val="008877FB"/>
    <w:rsid w:val="00887845"/>
    <w:rsid w:val="008878BC"/>
    <w:rsid w:val="0089120F"/>
    <w:rsid w:val="00891B04"/>
    <w:rsid w:val="00891D0B"/>
    <w:rsid w:val="00892246"/>
    <w:rsid w:val="008928D2"/>
    <w:rsid w:val="00892FA6"/>
    <w:rsid w:val="008935AD"/>
    <w:rsid w:val="008949A4"/>
    <w:rsid w:val="00895193"/>
    <w:rsid w:val="00896000"/>
    <w:rsid w:val="0089627E"/>
    <w:rsid w:val="00896565"/>
    <w:rsid w:val="008974BA"/>
    <w:rsid w:val="008A027D"/>
    <w:rsid w:val="008A11BF"/>
    <w:rsid w:val="008A22D4"/>
    <w:rsid w:val="008A280C"/>
    <w:rsid w:val="008A311F"/>
    <w:rsid w:val="008A313F"/>
    <w:rsid w:val="008A354A"/>
    <w:rsid w:val="008A3B16"/>
    <w:rsid w:val="008A3E46"/>
    <w:rsid w:val="008A3F0D"/>
    <w:rsid w:val="008A4D4F"/>
    <w:rsid w:val="008A518F"/>
    <w:rsid w:val="008A5AC4"/>
    <w:rsid w:val="008A6029"/>
    <w:rsid w:val="008A6259"/>
    <w:rsid w:val="008A7A76"/>
    <w:rsid w:val="008A7AC8"/>
    <w:rsid w:val="008A7C4B"/>
    <w:rsid w:val="008B02D6"/>
    <w:rsid w:val="008B03FB"/>
    <w:rsid w:val="008B0443"/>
    <w:rsid w:val="008B2036"/>
    <w:rsid w:val="008B26AE"/>
    <w:rsid w:val="008B26D8"/>
    <w:rsid w:val="008B2A42"/>
    <w:rsid w:val="008B2D3E"/>
    <w:rsid w:val="008B3CB6"/>
    <w:rsid w:val="008B4F73"/>
    <w:rsid w:val="008B5E13"/>
    <w:rsid w:val="008B6354"/>
    <w:rsid w:val="008B683F"/>
    <w:rsid w:val="008B6933"/>
    <w:rsid w:val="008B6BD1"/>
    <w:rsid w:val="008C01B4"/>
    <w:rsid w:val="008C1A1A"/>
    <w:rsid w:val="008C1F87"/>
    <w:rsid w:val="008C266E"/>
    <w:rsid w:val="008C42E3"/>
    <w:rsid w:val="008C5C3D"/>
    <w:rsid w:val="008C65E1"/>
    <w:rsid w:val="008C7972"/>
    <w:rsid w:val="008D0894"/>
    <w:rsid w:val="008D0C39"/>
    <w:rsid w:val="008D1B91"/>
    <w:rsid w:val="008D1EB8"/>
    <w:rsid w:val="008D28E0"/>
    <w:rsid w:val="008D297E"/>
    <w:rsid w:val="008D3D8B"/>
    <w:rsid w:val="008D4354"/>
    <w:rsid w:val="008D4D85"/>
    <w:rsid w:val="008D65F5"/>
    <w:rsid w:val="008D75B6"/>
    <w:rsid w:val="008D7665"/>
    <w:rsid w:val="008E06D9"/>
    <w:rsid w:val="008E149B"/>
    <w:rsid w:val="008E230E"/>
    <w:rsid w:val="008E2DC8"/>
    <w:rsid w:val="008E4790"/>
    <w:rsid w:val="008E4928"/>
    <w:rsid w:val="008E67B0"/>
    <w:rsid w:val="008E7408"/>
    <w:rsid w:val="008E76B2"/>
    <w:rsid w:val="008E7B8A"/>
    <w:rsid w:val="008E7E39"/>
    <w:rsid w:val="008F0960"/>
    <w:rsid w:val="008F0AEB"/>
    <w:rsid w:val="008F3B02"/>
    <w:rsid w:val="008F472A"/>
    <w:rsid w:val="008F52BD"/>
    <w:rsid w:val="008F5506"/>
    <w:rsid w:val="008F6C21"/>
    <w:rsid w:val="008F7228"/>
    <w:rsid w:val="008F7358"/>
    <w:rsid w:val="008F742D"/>
    <w:rsid w:val="008F7A91"/>
    <w:rsid w:val="00900873"/>
    <w:rsid w:val="0090106A"/>
    <w:rsid w:val="00901342"/>
    <w:rsid w:val="0090134D"/>
    <w:rsid w:val="00902131"/>
    <w:rsid w:val="00902138"/>
    <w:rsid w:val="0090227B"/>
    <w:rsid w:val="0090243C"/>
    <w:rsid w:val="00902D46"/>
    <w:rsid w:val="009038D3"/>
    <w:rsid w:val="009062C6"/>
    <w:rsid w:val="00906583"/>
    <w:rsid w:val="0090720B"/>
    <w:rsid w:val="00910503"/>
    <w:rsid w:val="00910772"/>
    <w:rsid w:val="00910B8B"/>
    <w:rsid w:val="00911234"/>
    <w:rsid w:val="009117FC"/>
    <w:rsid w:val="0091302E"/>
    <w:rsid w:val="00913656"/>
    <w:rsid w:val="00914194"/>
    <w:rsid w:val="009141CC"/>
    <w:rsid w:val="0091481D"/>
    <w:rsid w:val="00914EA8"/>
    <w:rsid w:val="00915787"/>
    <w:rsid w:val="00916A00"/>
    <w:rsid w:val="00916C53"/>
    <w:rsid w:val="00916DFF"/>
    <w:rsid w:val="00917524"/>
    <w:rsid w:val="009176E0"/>
    <w:rsid w:val="009207C8"/>
    <w:rsid w:val="009221A9"/>
    <w:rsid w:val="00922658"/>
    <w:rsid w:val="00922EFD"/>
    <w:rsid w:val="00923CBC"/>
    <w:rsid w:val="00924925"/>
    <w:rsid w:val="00924D79"/>
    <w:rsid w:val="00926E37"/>
    <w:rsid w:val="00930526"/>
    <w:rsid w:val="0093163F"/>
    <w:rsid w:val="00931711"/>
    <w:rsid w:val="00931E1E"/>
    <w:rsid w:val="00931E93"/>
    <w:rsid w:val="00932C9B"/>
    <w:rsid w:val="00932E2C"/>
    <w:rsid w:val="00932FBA"/>
    <w:rsid w:val="0093388B"/>
    <w:rsid w:val="009363A1"/>
    <w:rsid w:val="0093756C"/>
    <w:rsid w:val="0093799E"/>
    <w:rsid w:val="00937E2D"/>
    <w:rsid w:val="00940905"/>
    <w:rsid w:val="009414C0"/>
    <w:rsid w:val="00941BA3"/>
    <w:rsid w:val="009424D1"/>
    <w:rsid w:val="009426F0"/>
    <w:rsid w:val="00942A20"/>
    <w:rsid w:val="00943A22"/>
    <w:rsid w:val="00943ADA"/>
    <w:rsid w:val="00943FE9"/>
    <w:rsid w:val="00944BEC"/>
    <w:rsid w:val="00944E5F"/>
    <w:rsid w:val="00945954"/>
    <w:rsid w:val="009459B6"/>
    <w:rsid w:val="00945CED"/>
    <w:rsid w:val="00946F10"/>
    <w:rsid w:val="00947223"/>
    <w:rsid w:val="009472A3"/>
    <w:rsid w:val="009479A7"/>
    <w:rsid w:val="00947E80"/>
    <w:rsid w:val="009505C7"/>
    <w:rsid w:val="00951F2E"/>
    <w:rsid w:val="00951FA9"/>
    <w:rsid w:val="0095305B"/>
    <w:rsid w:val="00953783"/>
    <w:rsid w:val="00953A1A"/>
    <w:rsid w:val="0095563B"/>
    <w:rsid w:val="00956323"/>
    <w:rsid w:val="00957492"/>
    <w:rsid w:val="00957E4D"/>
    <w:rsid w:val="0096003B"/>
    <w:rsid w:val="00960986"/>
    <w:rsid w:val="00960C1C"/>
    <w:rsid w:val="00960FFE"/>
    <w:rsid w:val="009610F2"/>
    <w:rsid w:val="009613A8"/>
    <w:rsid w:val="009618A7"/>
    <w:rsid w:val="00961928"/>
    <w:rsid w:val="00961B6A"/>
    <w:rsid w:val="0096208A"/>
    <w:rsid w:val="00962722"/>
    <w:rsid w:val="0096275F"/>
    <w:rsid w:val="00962FE7"/>
    <w:rsid w:val="009632C3"/>
    <w:rsid w:val="00964349"/>
    <w:rsid w:val="009646E4"/>
    <w:rsid w:val="0096565F"/>
    <w:rsid w:val="00965757"/>
    <w:rsid w:val="00965B10"/>
    <w:rsid w:val="00966296"/>
    <w:rsid w:val="0097069B"/>
    <w:rsid w:val="009726E6"/>
    <w:rsid w:val="00972757"/>
    <w:rsid w:val="00972DB5"/>
    <w:rsid w:val="009737D0"/>
    <w:rsid w:val="009738C7"/>
    <w:rsid w:val="009746F9"/>
    <w:rsid w:val="00974C21"/>
    <w:rsid w:val="009758FC"/>
    <w:rsid w:val="0097623E"/>
    <w:rsid w:val="0097754F"/>
    <w:rsid w:val="00977C85"/>
    <w:rsid w:val="009804C4"/>
    <w:rsid w:val="009805E6"/>
    <w:rsid w:val="009828F1"/>
    <w:rsid w:val="00984170"/>
    <w:rsid w:val="00984C60"/>
    <w:rsid w:val="009855AC"/>
    <w:rsid w:val="00986059"/>
    <w:rsid w:val="0098654B"/>
    <w:rsid w:val="0098706D"/>
    <w:rsid w:val="0098761D"/>
    <w:rsid w:val="009919C4"/>
    <w:rsid w:val="00991C7A"/>
    <w:rsid w:val="00992548"/>
    <w:rsid w:val="00993560"/>
    <w:rsid w:val="0099540C"/>
    <w:rsid w:val="0099586B"/>
    <w:rsid w:val="00995BBC"/>
    <w:rsid w:val="00995FF6"/>
    <w:rsid w:val="009962A8"/>
    <w:rsid w:val="009965C5"/>
    <w:rsid w:val="0099762E"/>
    <w:rsid w:val="00997CCA"/>
    <w:rsid w:val="009A0B9D"/>
    <w:rsid w:val="009A2037"/>
    <w:rsid w:val="009A2C3D"/>
    <w:rsid w:val="009A4039"/>
    <w:rsid w:val="009A4199"/>
    <w:rsid w:val="009A4C11"/>
    <w:rsid w:val="009A63B3"/>
    <w:rsid w:val="009A66F7"/>
    <w:rsid w:val="009A6AB4"/>
    <w:rsid w:val="009A7C13"/>
    <w:rsid w:val="009A7ED3"/>
    <w:rsid w:val="009B00F6"/>
    <w:rsid w:val="009B0E57"/>
    <w:rsid w:val="009B0FD4"/>
    <w:rsid w:val="009B22BF"/>
    <w:rsid w:val="009B2C11"/>
    <w:rsid w:val="009B36AE"/>
    <w:rsid w:val="009B3A74"/>
    <w:rsid w:val="009B4166"/>
    <w:rsid w:val="009B4E4D"/>
    <w:rsid w:val="009B5088"/>
    <w:rsid w:val="009B51DC"/>
    <w:rsid w:val="009B61BA"/>
    <w:rsid w:val="009B67DB"/>
    <w:rsid w:val="009B6C2B"/>
    <w:rsid w:val="009B6CA4"/>
    <w:rsid w:val="009B7735"/>
    <w:rsid w:val="009C0999"/>
    <w:rsid w:val="009C0ED8"/>
    <w:rsid w:val="009C32BD"/>
    <w:rsid w:val="009C452F"/>
    <w:rsid w:val="009C768D"/>
    <w:rsid w:val="009C7A75"/>
    <w:rsid w:val="009D1844"/>
    <w:rsid w:val="009D1BFF"/>
    <w:rsid w:val="009D27BD"/>
    <w:rsid w:val="009D4101"/>
    <w:rsid w:val="009D44D9"/>
    <w:rsid w:val="009D491A"/>
    <w:rsid w:val="009D4F7E"/>
    <w:rsid w:val="009D606A"/>
    <w:rsid w:val="009D60E1"/>
    <w:rsid w:val="009D67CA"/>
    <w:rsid w:val="009D69FA"/>
    <w:rsid w:val="009D76B6"/>
    <w:rsid w:val="009E1163"/>
    <w:rsid w:val="009E15CD"/>
    <w:rsid w:val="009E1A15"/>
    <w:rsid w:val="009E1A4B"/>
    <w:rsid w:val="009E202E"/>
    <w:rsid w:val="009E2356"/>
    <w:rsid w:val="009E281E"/>
    <w:rsid w:val="009E374F"/>
    <w:rsid w:val="009E4307"/>
    <w:rsid w:val="009E488A"/>
    <w:rsid w:val="009E5433"/>
    <w:rsid w:val="009E5630"/>
    <w:rsid w:val="009E58E6"/>
    <w:rsid w:val="009E5D52"/>
    <w:rsid w:val="009E66F3"/>
    <w:rsid w:val="009E67D5"/>
    <w:rsid w:val="009E6CB1"/>
    <w:rsid w:val="009E700B"/>
    <w:rsid w:val="009E7830"/>
    <w:rsid w:val="009E7CD7"/>
    <w:rsid w:val="009F0C32"/>
    <w:rsid w:val="009F0EBA"/>
    <w:rsid w:val="009F2086"/>
    <w:rsid w:val="009F384B"/>
    <w:rsid w:val="009F3BA7"/>
    <w:rsid w:val="009F3D89"/>
    <w:rsid w:val="009F572A"/>
    <w:rsid w:val="009F6325"/>
    <w:rsid w:val="009F6A6E"/>
    <w:rsid w:val="009F6FBE"/>
    <w:rsid w:val="009F7A07"/>
    <w:rsid w:val="009F7F0C"/>
    <w:rsid w:val="00A008CB"/>
    <w:rsid w:val="00A00F95"/>
    <w:rsid w:val="00A0108C"/>
    <w:rsid w:val="00A01205"/>
    <w:rsid w:val="00A01689"/>
    <w:rsid w:val="00A01F04"/>
    <w:rsid w:val="00A01F1F"/>
    <w:rsid w:val="00A020BD"/>
    <w:rsid w:val="00A025AF"/>
    <w:rsid w:val="00A02E61"/>
    <w:rsid w:val="00A03262"/>
    <w:rsid w:val="00A06A73"/>
    <w:rsid w:val="00A07107"/>
    <w:rsid w:val="00A0723F"/>
    <w:rsid w:val="00A07732"/>
    <w:rsid w:val="00A1061D"/>
    <w:rsid w:val="00A12E42"/>
    <w:rsid w:val="00A13367"/>
    <w:rsid w:val="00A134D9"/>
    <w:rsid w:val="00A13856"/>
    <w:rsid w:val="00A1499F"/>
    <w:rsid w:val="00A1622A"/>
    <w:rsid w:val="00A1622D"/>
    <w:rsid w:val="00A17163"/>
    <w:rsid w:val="00A17C3D"/>
    <w:rsid w:val="00A205F3"/>
    <w:rsid w:val="00A2068D"/>
    <w:rsid w:val="00A20C6F"/>
    <w:rsid w:val="00A20CBA"/>
    <w:rsid w:val="00A2120E"/>
    <w:rsid w:val="00A21425"/>
    <w:rsid w:val="00A21B9C"/>
    <w:rsid w:val="00A21CC3"/>
    <w:rsid w:val="00A23B13"/>
    <w:rsid w:val="00A24049"/>
    <w:rsid w:val="00A24CF4"/>
    <w:rsid w:val="00A25B6A"/>
    <w:rsid w:val="00A27B78"/>
    <w:rsid w:val="00A30DE0"/>
    <w:rsid w:val="00A30F7F"/>
    <w:rsid w:val="00A325C6"/>
    <w:rsid w:val="00A3288C"/>
    <w:rsid w:val="00A32A9E"/>
    <w:rsid w:val="00A330A7"/>
    <w:rsid w:val="00A333E6"/>
    <w:rsid w:val="00A33F1A"/>
    <w:rsid w:val="00A35A06"/>
    <w:rsid w:val="00A3600B"/>
    <w:rsid w:val="00A36526"/>
    <w:rsid w:val="00A37CD9"/>
    <w:rsid w:val="00A40257"/>
    <w:rsid w:val="00A40905"/>
    <w:rsid w:val="00A457F3"/>
    <w:rsid w:val="00A46B27"/>
    <w:rsid w:val="00A47CFC"/>
    <w:rsid w:val="00A50FFE"/>
    <w:rsid w:val="00A51534"/>
    <w:rsid w:val="00A52669"/>
    <w:rsid w:val="00A53004"/>
    <w:rsid w:val="00A53358"/>
    <w:rsid w:val="00A5387A"/>
    <w:rsid w:val="00A539B6"/>
    <w:rsid w:val="00A539BD"/>
    <w:rsid w:val="00A53EA2"/>
    <w:rsid w:val="00A56463"/>
    <w:rsid w:val="00A56AC4"/>
    <w:rsid w:val="00A57DC7"/>
    <w:rsid w:val="00A61A7C"/>
    <w:rsid w:val="00A62C57"/>
    <w:rsid w:val="00A63C00"/>
    <w:rsid w:val="00A63D8F"/>
    <w:rsid w:val="00A640DC"/>
    <w:rsid w:val="00A6415A"/>
    <w:rsid w:val="00A64163"/>
    <w:rsid w:val="00A6615F"/>
    <w:rsid w:val="00A672A3"/>
    <w:rsid w:val="00A6791F"/>
    <w:rsid w:val="00A6797B"/>
    <w:rsid w:val="00A70FE9"/>
    <w:rsid w:val="00A70FEF"/>
    <w:rsid w:val="00A71553"/>
    <w:rsid w:val="00A71BE7"/>
    <w:rsid w:val="00A722A9"/>
    <w:rsid w:val="00A72BA2"/>
    <w:rsid w:val="00A7386F"/>
    <w:rsid w:val="00A747E4"/>
    <w:rsid w:val="00A74A1E"/>
    <w:rsid w:val="00A751BE"/>
    <w:rsid w:val="00A756E0"/>
    <w:rsid w:val="00A77358"/>
    <w:rsid w:val="00A77BB9"/>
    <w:rsid w:val="00A80198"/>
    <w:rsid w:val="00A80641"/>
    <w:rsid w:val="00A80E48"/>
    <w:rsid w:val="00A811E1"/>
    <w:rsid w:val="00A815CA"/>
    <w:rsid w:val="00A826C3"/>
    <w:rsid w:val="00A83132"/>
    <w:rsid w:val="00A83E60"/>
    <w:rsid w:val="00A8408E"/>
    <w:rsid w:val="00A86169"/>
    <w:rsid w:val="00A86D04"/>
    <w:rsid w:val="00A90146"/>
    <w:rsid w:val="00A92A34"/>
    <w:rsid w:val="00A92EDD"/>
    <w:rsid w:val="00A93D4F"/>
    <w:rsid w:val="00A93DA0"/>
    <w:rsid w:val="00A943CD"/>
    <w:rsid w:val="00A96324"/>
    <w:rsid w:val="00A97D0D"/>
    <w:rsid w:val="00A97EDE"/>
    <w:rsid w:val="00AA0705"/>
    <w:rsid w:val="00AA0B79"/>
    <w:rsid w:val="00AA1384"/>
    <w:rsid w:val="00AA1C09"/>
    <w:rsid w:val="00AA1F32"/>
    <w:rsid w:val="00AA2C50"/>
    <w:rsid w:val="00AA43E5"/>
    <w:rsid w:val="00AA60BD"/>
    <w:rsid w:val="00AA6218"/>
    <w:rsid w:val="00AA6CA1"/>
    <w:rsid w:val="00AB182D"/>
    <w:rsid w:val="00AB2AEB"/>
    <w:rsid w:val="00AB2F9C"/>
    <w:rsid w:val="00AB341D"/>
    <w:rsid w:val="00AB3FAB"/>
    <w:rsid w:val="00AB47AF"/>
    <w:rsid w:val="00AB4AA2"/>
    <w:rsid w:val="00AB4EAB"/>
    <w:rsid w:val="00AB5FE7"/>
    <w:rsid w:val="00AB600D"/>
    <w:rsid w:val="00AB626C"/>
    <w:rsid w:val="00AB6339"/>
    <w:rsid w:val="00AB6DB6"/>
    <w:rsid w:val="00AB78D6"/>
    <w:rsid w:val="00AB7D65"/>
    <w:rsid w:val="00AB7FF0"/>
    <w:rsid w:val="00AC0944"/>
    <w:rsid w:val="00AC100C"/>
    <w:rsid w:val="00AC2702"/>
    <w:rsid w:val="00AC27F4"/>
    <w:rsid w:val="00AC28E5"/>
    <w:rsid w:val="00AC39EB"/>
    <w:rsid w:val="00AC3A61"/>
    <w:rsid w:val="00AC46E9"/>
    <w:rsid w:val="00AC5361"/>
    <w:rsid w:val="00AC5562"/>
    <w:rsid w:val="00AC5695"/>
    <w:rsid w:val="00AC57B8"/>
    <w:rsid w:val="00AC5DB9"/>
    <w:rsid w:val="00AC5E32"/>
    <w:rsid w:val="00AC65A2"/>
    <w:rsid w:val="00AC6BD8"/>
    <w:rsid w:val="00AC6F19"/>
    <w:rsid w:val="00AC7337"/>
    <w:rsid w:val="00AD0126"/>
    <w:rsid w:val="00AD10B5"/>
    <w:rsid w:val="00AD2D62"/>
    <w:rsid w:val="00AD3BD6"/>
    <w:rsid w:val="00AD4C2F"/>
    <w:rsid w:val="00AD613D"/>
    <w:rsid w:val="00AD663D"/>
    <w:rsid w:val="00AE0284"/>
    <w:rsid w:val="00AE0D2F"/>
    <w:rsid w:val="00AE0E40"/>
    <w:rsid w:val="00AE1ED7"/>
    <w:rsid w:val="00AE3521"/>
    <w:rsid w:val="00AE379C"/>
    <w:rsid w:val="00AE3CFA"/>
    <w:rsid w:val="00AE4532"/>
    <w:rsid w:val="00AE470D"/>
    <w:rsid w:val="00AE56D0"/>
    <w:rsid w:val="00AE7804"/>
    <w:rsid w:val="00AF006A"/>
    <w:rsid w:val="00AF0560"/>
    <w:rsid w:val="00AF096C"/>
    <w:rsid w:val="00AF0A99"/>
    <w:rsid w:val="00AF21B3"/>
    <w:rsid w:val="00AF2EEB"/>
    <w:rsid w:val="00AF38ED"/>
    <w:rsid w:val="00AF4076"/>
    <w:rsid w:val="00AF41E0"/>
    <w:rsid w:val="00AF46BA"/>
    <w:rsid w:val="00AF499E"/>
    <w:rsid w:val="00AF4E87"/>
    <w:rsid w:val="00AF5512"/>
    <w:rsid w:val="00AF67D7"/>
    <w:rsid w:val="00AF6DEB"/>
    <w:rsid w:val="00B00536"/>
    <w:rsid w:val="00B00B75"/>
    <w:rsid w:val="00B0126F"/>
    <w:rsid w:val="00B01424"/>
    <w:rsid w:val="00B017DD"/>
    <w:rsid w:val="00B026F5"/>
    <w:rsid w:val="00B028E8"/>
    <w:rsid w:val="00B0517D"/>
    <w:rsid w:val="00B05F2A"/>
    <w:rsid w:val="00B05FA8"/>
    <w:rsid w:val="00B06C2A"/>
    <w:rsid w:val="00B07368"/>
    <w:rsid w:val="00B0737E"/>
    <w:rsid w:val="00B07FA3"/>
    <w:rsid w:val="00B11672"/>
    <w:rsid w:val="00B11D1C"/>
    <w:rsid w:val="00B13802"/>
    <w:rsid w:val="00B13B36"/>
    <w:rsid w:val="00B14101"/>
    <w:rsid w:val="00B16899"/>
    <w:rsid w:val="00B169BC"/>
    <w:rsid w:val="00B16D26"/>
    <w:rsid w:val="00B174D7"/>
    <w:rsid w:val="00B209D7"/>
    <w:rsid w:val="00B212AF"/>
    <w:rsid w:val="00B21AE6"/>
    <w:rsid w:val="00B2219A"/>
    <w:rsid w:val="00B224A4"/>
    <w:rsid w:val="00B226E4"/>
    <w:rsid w:val="00B22C8C"/>
    <w:rsid w:val="00B22F93"/>
    <w:rsid w:val="00B22FB6"/>
    <w:rsid w:val="00B2369B"/>
    <w:rsid w:val="00B2393F"/>
    <w:rsid w:val="00B23D21"/>
    <w:rsid w:val="00B25977"/>
    <w:rsid w:val="00B25FF8"/>
    <w:rsid w:val="00B26651"/>
    <w:rsid w:val="00B26BEA"/>
    <w:rsid w:val="00B30821"/>
    <w:rsid w:val="00B31153"/>
    <w:rsid w:val="00B315F8"/>
    <w:rsid w:val="00B3227B"/>
    <w:rsid w:val="00B33074"/>
    <w:rsid w:val="00B33B06"/>
    <w:rsid w:val="00B33C0E"/>
    <w:rsid w:val="00B33E6A"/>
    <w:rsid w:val="00B33FA2"/>
    <w:rsid w:val="00B3446B"/>
    <w:rsid w:val="00B34D8E"/>
    <w:rsid w:val="00B356B9"/>
    <w:rsid w:val="00B35B2F"/>
    <w:rsid w:val="00B35C03"/>
    <w:rsid w:val="00B36A62"/>
    <w:rsid w:val="00B36FBF"/>
    <w:rsid w:val="00B37A4B"/>
    <w:rsid w:val="00B40268"/>
    <w:rsid w:val="00B4050E"/>
    <w:rsid w:val="00B40BDE"/>
    <w:rsid w:val="00B414B5"/>
    <w:rsid w:val="00B41BF6"/>
    <w:rsid w:val="00B41E10"/>
    <w:rsid w:val="00B42295"/>
    <w:rsid w:val="00B42363"/>
    <w:rsid w:val="00B42C9E"/>
    <w:rsid w:val="00B42CC8"/>
    <w:rsid w:val="00B43C37"/>
    <w:rsid w:val="00B43E65"/>
    <w:rsid w:val="00B4586E"/>
    <w:rsid w:val="00B45A73"/>
    <w:rsid w:val="00B46372"/>
    <w:rsid w:val="00B47774"/>
    <w:rsid w:val="00B4799C"/>
    <w:rsid w:val="00B50485"/>
    <w:rsid w:val="00B51070"/>
    <w:rsid w:val="00B5150A"/>
    <w:rsid w:val="00B51890"/>
    <w:rsid w:val="00B52CDB"/>
    <w:rsid w:val="00B539F9"/>
    <w:rsid w:val="00B543A0"/>
    <w:rsid w:val="00B550A0"/>
    <w:rsid w:val="00B55520"/>
    <w:rsid w:val="00B55AD5"/>
    <w:rsid w:val="00B564E6"/>
    <w:rsid w:val="00B57176"/>
    <w:rsid w:val="00B573EE"/>
    <w:rsid w:val="00B57858"/>
    <w:rsid w:val="00B57B7D"/>
    <w:rsid w:val="00B60175"/>
    <w:rsid w:val="00B6020A"/>
    <w:rsid w:val="00B609BF"/>
    <w:rsid w:val="00B61489"/>
    <w:rsid w:val="00B61BA8"/>
    <w:rsid w:val="00B61E13"/>
    <w:rsid w:val="00B6220B"/>
    <w:rsid w:val="00B6261A"/>
    <w:rsid w:val="00B62CCC"/>
    <w:rsid w:val="00B63437"/>
    <w:rsid w:val="00B63C56"/>
    <w:rsid w:val="00B64C5C"/>
    <w:rsid w:val="00B6502D"/>
    <w:rsid w:val="00B6546D"/>
    <w:rsid w:val="00B66933"/>
    <w:rsid w:val="00B66B33"/>
    <w:rsid w:val="00B66B35"/>
    <w:rsid w:val="00B66F4C"/>
    <w:rsid w:val="00B67ED2"/>
    <w:rsid w:val="00B70866"/>
    <w:rsid w:val="00B71462"/>
    <w:rsid w:val="00B721B5"/>
    <w:rsid w:val="00B7334C"/>
    <w:rsid w:val="00B745BF"/>
    <w:rsid w:val="00B7489D"/>
    <w:rsid w:val="00B74BB5"/>
    <w:rsid w:val="00B751FD"/>
    <w:rsid w:val="00B76D1A"/>
    <w:rsid w:val="00B77DF5"/>
    <w:rsid w:val="00B77F88"/>
    <w:rsid w:val="00B800F9"/>
    <w:rsid w:val="00B82230"/>
    <w:rsid w:val="00B82687"/>
    <w:rsid w:val="00B83155"/>
    <w:rsid w:val="00B8320E"/>
    <w:rsid w:val="00B83B1C"/>
    <w:rsid w:val="00B84363"/>
    <w:rsid w:val="00B84C95"/>
    <w:rsid w:val="00B85748"/>
    <w:rsid w:val="00B860DE"/>
    <w:rsid w:val="00B90EAC"/>
    <w:rsid w:val="00B912F9"/>
    <w:rsid w:val="00B9133B"/>
    <w:rsid w:val="00B91B1B"/>
    <w:rsid w:val="00B91C38"/>
    <w:rsid w:val="00B92037"/>
    <w:rsid w:val="00B92103"/>
    <w:rsid w:val="00B9423D"/>
    <w:rsid w:val="00B9427B"/>
    <w:rsid w:val="00B942D0"/>
    <w:rsid w:val="00B94D4E"/>
    <w:rsid w:val="00B95FCE"/>
    <w:rsid w:val="00B96C7D"/>
    <w:rsid w:val="00B97494"/>
    <w:rsid w:val="00BA140A"/>
    <w:rsid w:val="00BA1DD9"/>
    <w:rsid w:val="00BA2599"/>
    <w:rsid w:val="00BA2B8A"/>
    <w:rsid w:val="00BA4A50"/>
    <w:rsid w:val="00BA4B22"/>
    <w:rsid w:val="00BA53B8"/>
    <w:rsid w:val="00BA6490"/>
    <w:rsid w:val="00BA66AF"/>
    <w:rsid w:val="00BA6AB0"/>
    <w:rsid w:val="00BA6B71"/>
    <w:rsid w:val="00BA6BA4"/>
    <w:rsid w:val="00BA6F09"/>
    <w:rsid w:val="00BA7214"/>
    <w:rsid w:val="00BA7510"/>
    <w:rsid w:val="00BB0F1F"/>
    <w:rsid w:val="00BB1D04"/>
    <w:rsid w:val="00BB1F89"/>
    <w:rsid w:val="00BB33D2"/>
    <w:rsid w:val="00BB3890"/>
    <w:rsid w:val="00BB3DB9"/>
    <w:rsid w:val="00BB4503"/>
    <w:rsid w:val="00BB4CF4"/>
    <w:rsid w:val="00BB5304"/>
    <w:rsid w:val="00BB55DD"/>
    <w:rsid w:val="00BB5D45"/>
    <w:rsid w:val="00BB601A"/>
    <w:rsid w:val="00BB65AC"/>
    <w:rsid w:val="00BB69C5"/>
    <w:rsid w:val="00BB78EB"/>
    <w:rsid w:val="00BB7EFD"/>
    <w:rsid w:val="00BB7F3E"/>
    <w:rsid w:val="00BB7F87"/>
    <w:rsid w:val="00BC0138"/>
    <w:rsid w:val="00BC2555"/>
    <w:rsid w:val="00BC2D0F"/>
    <w:rsid w:val="00BC3EEE"/>
    <w:rsid w:val="00BC41C7"/>
    <w:rsid w:val="00BC469A"/>
    <w:rsid w:val="00BC4FD0"/>
    <w:rsid w:val="00BC636F"/>
    <w:rsid w:val="00BC705E"/>
    <w:rsid w:val="00BD0B60"/>
    <w:rsid w:val="00BD19E0"/>
    <w:rsid w:val="00BD1EE0"/>
    <w:rsid w:val="00BD3CDA"/>
    <w:rsid w:val="00BD437E"/>
    <w:rsid w:val="00BD4C5B"/>
    <w:rsid w:val="00BD7CED"/>
    <w:rsid w:val="00BD7E16"/>
    <w:rsid w:val="00BD7EAC"/>
    <w:rsid w:val="00BD7FA6"/>
    <w:rsid w:val="00BE01A4"/>
    <w:rsid w:val="00BE07A7"/>
    <w:rsid w:val="00BE146C"/>
    <w:rsid w:val="00BE51B6"/>
    <w:rsid w:val="00BE6058"/>
    <w:rsid w:val="00BE65E2"/>
    <w:rsid w:val="00BE6D28"/>
    <w:rsid w:val="00BE6E61"/>
    <w:rsid w:val="00BF0849"/>
    <w:rsid w:val="00BF11BC"/>
    <w:rsid w:val="00BF1954"/>
    <w:rsid w:val="00BF1AB0"/>
    <w:rsid w:val="00BF1B04"/>
    <w:rsid w:val="00BF1FE6"/>
    <w:rsid w:val="00BF2491"/>
    <w:rsid w:val="00BF3206"/>
    <w:rsid w:val="00BF3A8C"/>
    <w:rsid w:val="00BF4588"/>
    <w:rsid w:val="00BF55E6"/>
    <w:rsid w:val="00BF5BA1"/>
    <w:rsid w:val="00BF7068"/>
    <w:rsid w:val="00BF7206"/>
    <w:rsid w:val="00BF78E5"/>
    <w:rsid w:val="00C002A1"/>
    <w:rsid w:val="00C0063D"/>
    <w:rsid w:val="00C00D52"/>
    <w:rsid w:val="00C01DB0"/>
    <w:rsid w:val="00C01E24"/>
    <w:rsid w:val="00C026E3"/>
    <w:rsid w:val="00C026EC"/>
    <w:rsid w:val="00C02773"/>
    <w:rsid w:val="00C02B79"/>
    <w:rsid w:val="00C02C85"/>
    <w:rsid w:val="00C02DCF"/>
    <w:rsid w:val="00C03675"/>
    <w:rsid w:val="00C05A1A"/>
    <w:rsid w:val="00C06F7A"/>
    <w:rsid w:val="00C1053A"/>
    <w:rsid w:val="00C12628"/>
    <w:rsid w:val="00C12BF6"/>
    <w:rsid w:val="00C12EC0"/>
    <w:rsid w:val="00C13C1F"/>
    <w:rsid w:val="00C155B3"/>
    <w:rsid w:val="00C174AC"/>
    <w:rsid w:val="00C17521"/>
    <w:rsid w:val="00C17DC5"/>
    <w:rsid w:val="00C203AA"/>
    <w:rsid w:val="00C20821"/>
    <w:rsid w:val="00C20F68"/>
    <w:rsid w:val="00C223B1"/>
    <w:rsid w:val="00C22ADB"/>
    <w:rsid w:val="00C22FBD"/>
    <w:rsid w:val="00C23091"/>
    <w:rsid w:val="00C24323"/>
    <w:rsid w:val="00C2594C"/>
    <w:rsid w:val="00C27A16"/>
    <w:rsid w:val="00C27C12"/>
    <w:rsid w:val="00C30371"/>
    <w:rsid w:val="00C310D1"/>
    <w:rsid w:val="00C31E78"/>
    <w:rsid w:val="00C32454"/>
    <w:rsid w:val="00C32584"/>
    <w:rsid w:val="00C32E33"/>
    <w:rsid w:val="00C334D7"/>
    <w:rsid w:val="00C34C2E"/>
    <w:rsid w:val="00C37593"/>
    <w:rsid w:val="00C37BD4"/>
    <w:rsid w:val="00C37CA3"/>
    <w:rsid w:val="00C4008E"/>
    <w:rsid w:val="00C4026D"/>
    <w:rsid w:val="00C41031"/>
    <w:rsid w:val="00C413C2"/>
    <w:rsid w:val="00C41ECD"/>
    <w:rsid w:val="00C42820"/>
    <w:rsid w:val="00C43241"/>
    <w:rsid w:val="00C45106"/>
    <w:rsid w:val="00C451E5"/>
    <w:rsid w:val="00C4556E"/>
    <w:rsid w:val="00C45663"/>
    <w:rsid w:val="00C45F97"/>
    <w:rsid w:val="00C46F9D"/>
    <w:rsid w:val="00C473A8"/>
    <w:rsid w:val="00C4781E"/>
    <w:rsid w:val="00C506AF"/>
    <w:rsid w:val="00C509D7"/>
    <w:rsid w:val="00C524BA"/>
    <w:rsid w:val="00C52C23"/>
    <w:rsid w:val="00C5357C"/>
    <w:rsid w:val="00C536CA"/>
    <w:rsid w:val="00C5408D"/>
    <w:rsid w:val="00C5428B"/>
    <w:rsid w:val="00C54627"/>
    <w:rsid w:val="00C571FB"/>
    <w:rsid w:val="00C5764D"/>
    <w:rsid w:val="00C60538"/>
    <w:rsid w:val="00C60788"/>
    <w:rsid w:val="00C608E7"/>
    <w:rsid w:val="00C61CA9"/>
    <w:rsid w:val="00C61EA5"/>
    <w:rsid w:val="00C63E5C"/>
    <w:rsid w:val="00C644CC"/>
    <w:rsid w:val="00C66292"/>
    <w:rsid w:val="00C67A63"/>
    <w:rsid w:val="00C708BE"/>
    <w:rsid w:val="00C70F48"/>
    <w:rsid w:val="00C71412"/>
    <w:rsid w:val="00C71E9A"/>
    <w:rsid w:val="00C723BA"/>
    <w:rsid w:val="00C7296C"/>
    <w:rsid w:val="00C732A4"/>
    <w:rsid w:val="00C740A4"/>
    <w:rsid w:val="00C7625A"/>
    <w:rsid w:val="00C76753"/>
    <w:rsid w:val="00C7731C"/>
    <w:rsid w:val="00C77770"/>
    <w:rsid w:val="00C82E63"/>
    <w:rsid w:val="00C85091"/>
    <w:rsid w:val="00C85325"/>
    <w:rsid w:val="00C856C1"/>
    <w:rsid w:val="00C86956"/>
    <w:rsid w:val="00C87B3A"/>
    <w:rsid w:val="00C91E4D"/>
    <w:rsid w:val="00C92F42"/>
    <w:rsid w:val="00C94BCD"/>
    <w:rsid w:val="00C9500B"/>
    <w:rsid w:val="00C95599"/>
    <w:rsid w:val="00C95B0F"/>
    <w:rsid w:val="00C95DB1"/>
    <w:rsid w:val="00C95E3C"/>
    <w:rsid w:val="00C960D6"/>
    <w:rsid w:val="00C97659"/>
    <w:rsid w:val="00C97900"/>
    <w:rsid w:val="00CA1111"/>
    <w:rsid w:val="00CA1196"/>
    <w:rsid w:val="00CA1C6C"/>
    <w:rsid w:val="00CA20A8"/>
    <w:rsid w:val="00CA2B2D"/>
    <w:rsid w:val="00CA4112"/>
    <w:rsid w:val="00CA4B2A"/>
    <w:rsid w:val="00CA65EC"/>
    <w:rsid w:val="00CA6AD8"/>
    <w:rsid w:val="00CA7F06"/>
    <w:rsid w:val="00CB0075"/>
    <w:rsid w:val="00CB0297"/>
    <w:rsid w:val="00CB23CC"/>
    <w:rsid w:val="00CB240D"/>
    <w:rsid w:val="00CB301A"/>
    <w:rsid w:val="00CB3682"/>
    <w:rsid w:val="00CB4304"/>
    <w:rsid w:val="00CB48FA"/>
    <w:rsid w:val="00CB5575"/>
    <w:rsid w:val="00CB5CC2"/>
    <w:rsid w:val="00CB71F0"/>
    <w:rsid w:val="00CB7982"/>
    <w:rsid w:val="00CB7A3F"/>
    <w:rsid w:val="00CC00FD"/>
    <w:rsid w:val="00CC06DC"/>
    <w:rsid w:val="00CC0CE7"/>
    <w:rsid w:val="00CC0FD6"/>
    <w:rsid w:val="00CC14F4"/>
    <w:rsid w:val="00CC1951"/>
    <w:rsid w:val="00CC1E9A"/>
    <w:rsid w:val="00CC202B"/>
    <w:rsid w:val="00CC2F11"/>
    <w:rsid w:val="00CC357E"/>
    <w:rsid w:val="00CC43F6"/>
    <w:rsid w:val="00CC4B08"/>
    <w:rsid w:val="00CC4B93"/>
    <w:rsid w:val="00CC5176"/>
    <w:rsid w:val="00CC6613"/>
    <w:rsid w:val="00CD290D"/>
    <w:rsid w:val="00CD2A67"/>
    <w:rsid w:val="00CD31CF"/>
    <w:rsid w:val="00CD33D6"/>
    <w:rsid w:val="00CD57EE"/>
    <w:rsid w:val="00CD705E"/>
    <w:rsid w:val="00CD784C"/>
    <w:rsid w:val="00CD7BE2"/>
    <w:rsid w:val="00CE0DCC"/>
    <w:rsid w:val="00CE18B6"/>
    <w:rsid w:val="00CE1E2A"/>
    <w:rsid w:val="00CE2365"/>
    <w:rsid w:val="00CE2F6C"/>
    <w:rsid w:val="00CE3C1C"/>
    <w:rsid w:val="00CE3C42"/>
    <w:rsid w:val="00CE47F9"/>
    <w:rsid w:val="00CE49A2"/>
    <w:rsid w:val="00CE688D"/>
    <w:rsid w:val="00CE6B58"/>
    <w:rsid w:val="00CF18A2"/>
    <w:rsid w:val="00CF19C5"/>
    <w:rsid w:val="00CF1C78"/>
    <w:rsid w:val="00CF4759"/>
    <w:rsid w:val="00CF53E9"/>
    <w:rsid w:val="00CF5C60"/>
    <w:rsid w:val="00CF5C9F"/>
    <w:rsid w:val="00CF5FD0"/>
    <w:rsid w:val="00CF6317"/>
    <w:rsid w:val="00CF6BE3"/>
    <w:rsid w:val="00CF7140"/>
    <w:rsid w:val="00CF7296"/>
    <w:rsid w:val="00CF7991"/>
    <w:rsid w:val="00CF7B4D"/>
    <w:rsid w:val="00D00272"/>
    <w:rsid w:val="00D00F8C"/>
    <w:rsid w:val="00D012F0"/>
    <w:rsid w:val="00D02C9D"/>
    <w:rsid w:val="00D03350"/>
    <w:rsid w:val="00D04C02"/>
    <w:rsid w:val="00D0528B"/>
    <w:rsid w:val="00D0554B"/>
    <w:rsid w:val="00D057CB"/>
    <w:rsid w:val="00D103EE"/>
    <w:rsid w:val="00D10A61"/>
    <w:rsid w:val="00D1154A"/>
    <w:rsid w:val="00D135FD"/>
    <w:rsid w:val="00D13F29"/>
    <w:rsid w:val="00D147C5"/>
    <w:rsid w:val="00D15136"/>
    <w:rsid w:val="00D15FEA"/>
    <w:rsid w:val="00D16BD6"/>
    <w:rsid w:val="00D17D8B"/>
    <w:rsid w:val="00D20912"/>
    <w:rsid w:val="00D20A41"/>
    <w:rsid w:val="00D20E26"/>
    <w:rsid w:val="00D21B13"/>
    <w:rsid w:val="00D21C10"/>
    <w:rsid w:val="00D21F2C"/>
    <w:rsid w:val="00D21FDE"/>
    <w:rsid w:val="00D22825"/>
    <w:rsid w:val="00D23260"/>
    <w:rsid w:val="00D2400C"/>
    <w:rsid w:val="00D24450"/>
    <w:rsid w:val="00D24D69"/>
    <w:rsid w:val="00D25C90"/>
    <w:rsid w:val="00D272BE"/>
    <w:rsid w:val="00D30706"/>
    <w:rsid w:val="00D31356"/>
    <w:rsid w:val="00D313A1"/>
    <w:rsid w:val="00D31D83"/>
    <w:rsid w:val="00D32E70"/>
    <w:rsid w:val="00D33476"/>
    <w:rsid w:val="00D33D2E"/>
    <w:rsid w:val="00D341B9"/>
    <w:rsid w:val="00D357B7"/>
    <w:rsid w:val="00D35833"/>
    <w:rsid w:val="00D40151"/>
    <w:rsid w:val="00D40BBD"/>
    <w:rsid w:val="00D425A8"/>
    <w:rsid w:val="00D4300C"/>
    <w:rsid w:val="00D434B2"/>
    <w:rsid w:val="00D4351D"/>
    <w:rsid w:val="00D43768"/>
    <w:rsid w:val="00D43789"/>
    <w:rsid w:val="00D437D3"/>
    <w:rsid w:val="00D43EB2"/>
    <w:rsid w:val="00D44E9D"/>
    <w:rsid w:val="00D45712"/>
    <w:rsid w:val="00D45D87"/>
    <w:rsid w:val="00D50565"/>
    <w:rsid w:val="00D507AC"/>
    <w:rsid w:val="00D520A8"/>
    <w:rsid w:val="00D5218B"/>
    <w:rsid w:val="00D52EDD"/>
    <w:rsid w:val="00D53EE3"/>
    <w:rsid w:val="00D54753"/>
    <w:rsid w:val="00D54D8D"/>
    <w:rsid w:val="00D57FA6"/>
    <w:rsid w:val="00D606B9"/>
    <w:rsid w:val="00D6171A"/>
    <w:rsid w:val="00D6224B"/>
    <w:rsid w:val="00D62C9B"/>
    <w:rsid w:val="00D63CFF"/>
    <w:rsid w:val="00D647D9"/>
    <w:rsid w:val="00D64F13"/>
    <w:rsid w:val="00D64F73"/>
    <w:rsid w:val="00D66156"/>
    <w:rsid w:val="00D664BB"/>
    <w:rsid w:val="00D66739"/>
    <w:rsid w:val="00D6708C"/>
    <w:rsid w:val="00D67C04"/>
    <w:rsid w:val="00D70F02"/>
    <w:rsid w:val="00D70F60"/>
    <w:rsid w:val="00D732B6"/>
    <w:rsid w:val="00D746E5"/>
    <w:rsid w:val="00D74CD9"/>
    <w:rsid w:val="00D758EF"/>
    <w:rsid w:val="00D76287"/>
    <w:rsid w:val="00D767AD"/>
    <w:rsid w:val="00D76A91"/>
    <w:rsid w:val="00D801D8"/>
    <w:rsid w:val="00D803F9"/>
    <w:rsid w:val="00D8182C"/>
    <w:rsid w:val="00D849BA"/>
    <w:rsid w:val="00D84F97"/>
    <w:rsid w:val="00D86854"/>
    <w:rsid w:val="00D87942"/>
    <w:rsid w:val="00D90559"/>
    <w:rsid w:val="00D9091C"/>
    <w:rsid w:val="00D90C2C"/>
    <w:rsid w:val="00D95987"/>
    <w:rsid w:val="00D960B5"/>
    <w:rsid w:val="00D979A1"/>
    <w:rsid w:val="00DA0469"/>
    <w:rsid w:val="00DA1BD0"/>
    <w:rsid w:val="00DA1D9B"/>
    <w:rsid w:val="00DA3CD4"/>
    <w:rsid w:val="00DA47A3"/>
    <w:rsid w:val="00DA4A99"/>
    <w:rsid w:val="00DA5273"/>
    <w:rsid w:val="00DA597D"/>
    <w:rsid w:val="00DA6632"/>
    <w:rsid w:val="00DA6AB0"/>
    <w:rsid w:val="00DA7BF0"/>
    <w:rsid w:val="00DB1A67"/>
    <w:rsid w:val="00DB3A71"/>
    <w:rsid w:val="00DB504F"/>
    <w:rsid w:val="00DB6F2B"/>
    <w:rsid w:val="00DB7E73"/>
    <w:rsid w:val="00DB7E9E"/>
    <w:rsid w:val="00DC006D"/>
    <w:rsid w:val="00DC0941"/>
    <w:rsid w:val="00DC0CBF"/>
    <w:rsid w:val="00DC0FCA"/>
    <w:rsid w:val="00DC1213"/>
    <w:rsid w:val="00DC15B3"/>
    <w:rsid w:val="00DC2504"/>
    <w:rsid w:val="00DC382C"/>
    <w:rsid w:val="00DC3DA3"/>
    <w:rsid w:val="00DC50D4"/>
    <w:rsid w:val="00DC539A"/>
    <w:rsid w:val="00DC5656"/>
    <w:rsid w:val="00DC57FA"/>
    <w:rsid w:val="00DC5BD0"/>
    <w:rsid w:val="00DC6063"/>
    <w:rsid w:val="00DC618F"/>
    <w:rsid w:val="00DD055E"/>
    <w:rsid w:val="00DD0E23"/>
    <w:rsid w:val="00DD2277"/>
    <w:rsid w:val="00DD27B1"/>
    <w:rsid w:val="00DD2A61"/>
    <w:rsid w:val="00DD3104"/>
    <w:rsid w:val="00DD4260"/>
    <w:rsid w:val="00DD43AB"/>
    <w:rsid w:val="00DD5D59"/>
    <w:rsid w:val="00DD5F86"/>
    <w:rsid w:val="00DD63FD"/>
    <w:rsid w:val="00DD6ECC"/>
    <w:rsid w:val="00DD766D"/>
    <w:rsid w:val="00DD7B95"/>
    <w:rsid w:val="00DD7BD5"/>
    <w:rsid w:val="00DD7DBC"/>
    <w:rsid w:val="00DE115D"/>
    <w:rsid w:val="00DE1A7B"/>
    <w:rsid w:val="00DE3816"/>
    <w:rsid w:val="00DE50E5"/>
    <w:rsid w:val="00DE512F"/>
    <w:rsid w:val="00DE6266"/>
    <w:rsid w:val="00DE639B"/>
    <w:rsid w:val="00DE6517"/>
    <w:rsid w:val="00DE6EC5"/>
    <w:rsid w:val="00DE6F32"/>
    <w:rsid w:val="00DF0D17"/>
    <w:rsid w:val="00DF1D75"/>
    <w:rsid w:val="00DF1E06"/>
    <w:rsid w:val="00DF281A"/>
    <w:rsid w:val="00DF2AE1"/>
    <w:rsid w:val="00DF344A"/>
    <w:rsid w:val="00DF3B6E"/>
    <w:rsid w:val="00DF4096"/>
    <w:rsid w:val="00DF4160"/>
    <w:rsid w:val="00DF4233"/>
    <w:rsid w:val="00DF43B5"/>
    <w:rsid w:val="00DF4646"/>
    <w:rsid w:val="00DF4C2F"/>
    <w:rsid w:val="00DF4F4E"/>
    <w:rsid w:val="00DF60FB"/>
    <w:rsid w:val="00E01024"/>
    <w:rsid w:val="00E01B96"/>
    <w:rsid w:val="00E028D8"/>
    <w:rsid w:val="00E039DC"/>
    <w:rsid w:val="00E03EC1"/>
    <w:rsid w:val="00E0583E"/>
    <w:rsid w:val="00E06438"/>
    <w:rsid w:val="00E069DE"/>
    <w:rsid w:val="00E07AB8"/>
    <w:rsid w:val="00E10129"/>
    <w:rsid w:val="00E10399"/>
    <w:rsid w:val="00E1157B"/>
    <w:rsid w:val="00E11974"/>
    <w:rsid w:val="00E13B11"/>
    <w:rsid w:val="00E14334"/>
    <w:rsid w:val="00E14C8F"/>
    <w:rsid w:val="00E14D97"/>
    <w:rsid w:val="00E1533F"/>
    <w:rsid w:val="00E15380"/>
    <w:rsid w:val="00E17A46"/>
    <w:rsid w:val="00E20CE9"/>
    <w:rsid w:val="00E21C27"/>
    <w:rsid w:val="00E21E71"/>
    <w:rsid w:val="00E22312"/>
    <w:rsid w:val="00E2237D"/>
    <w:rsid w:val="00E226E3"/>
    <w:rsid w:val="00E235A3"/>
    <w:rsid w:val="00E23864"/>
    <w:rsid w:val="00E24B5E"/>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42E"/>
    <w:rsid w:val="00E32CF4"/>
    <w:rsid w:val="00E335E5"/>
    <w:rsid w:val="00E35AD3"/>
    <w:rsid w:val="00E35F63"/>
    <w:rsid w:val="00E36174"/>
    <w:rsid w:val="00E36E03"/>
    <w:rsid w:val="00E37D3A"/>
    <w:rsid w:val="00E40244"/>
    <w:rsid w:val="00E40E43"/>
    <w:rsid w:val="00E40F5F"/>
    <w:rsid w:val="00E4179B"/>
    <w:rsid w:val="00E4218A"/>
    <w:rsid w:val="00E42380"/>
    <w:rsid w:val="00E42DDA"/>
    <w:rsid w:val="00E46586"/>
    <w:rsid w:val="00E466C6"/>
    <w:rsid w:val="00E469DA"/>
    <w:rsid w:val="00E47E5F"/>
    <w:rsid w:val="00E47E6E"/>
    <w:rsid w:val="00E5039D"/>
    <w:rsid w:val="00E5095A"/>
    <w:rsid w:val="00E511DA"/>
    <w:rsid w:val="00E53948"/>
    <w:rsid w:val="00E53E3F"/>
    <w:rsid w:val="00E545E1"/>
    <w:rsid w:val="00E54F52"/>
    <w:rsid w:val="00E55B68"/>
    <w:rsid w:val="00E5665D"/>
    <w:rsid w:val="00E56ACE"/>
    <w:rsid w:val="00E5742B"/>
    <w:rsid w:val="00E57698"/>
    <w:rsid w:val="00E6006A"/>
    <w:rsid w:val="00E60B86"/>
    <w:rsid w:val="00E619EF"/>
    <w:rsid w:val="00E62D0F"/>
    <w:rsid w:val="00E639CE"/>
    <w:rsid w:val="00E63D0B"/>
    <w:rsid w:val="00E64D14"/>
    <w:rsid w:val="00E659F3"/>
    <w:rsid w:val="00E67040"/>
    <w:rsid w:val="00E70246"/>
    <w:rsid w:val="00E70678"/>
    <w:rsid w:val="00E71C02"/>
    <w:rsid w:val="00E71EC4"/>
    <w:rsid w:val="00E725D4"/>
    <w:rsid w:val="00E72F58"/>
    <w:rsid w:val="00E73091"/>
    <w:rsid w:val="00E74191"/>
    <w:rsid w:val="00E75A31"/>
    <w:rsid w:val="00E75CF3"/>
    <w:rsid w:val="00E75DC7"/>
    <w:rsid w:val="00E807C4"/>
    <w:rsid w:val="00E82306"/>
    <w:rsid w:val="00E8234F"/>
    <w:rsid w:val="00E82E8F"/>
    <w:rsid w:val="00E84FF2"/>
    <w:rsid w:val="00E856BF"/>
    <w:rsid w:val="00E857F0"/>
    <w:rsid w:val="00E864E6"/>
    <w:rsid w:val="00E874E2"/>
    <w:rsid w:val="00E901CE"/>
    <w:rsid w:val="00E9024F"/>
    <w:rsid w:val="00E904BB"/>
    <w:rsid w:val="00E911B1"/>
    <w:rsid w:val="00E93788"/>
    <w:rsid w:val="00E93E08"/>
    <w:rsid w:val="00E94245"/>
    <w:rsid w:val="00E94E68"/>
    <w:rsid w:val="00E95E2B"/>
    <w:rsid w:val="00E97EE7"/>
    <w:rsid w:val="00EA01CE"/>
    <w:rsid w:val="00EA0C32"/>
    <w:rsid w:val="00EA0D43"/>
    <w:rsid w:val="00EA385B"/>
    <w:rsid w:val="00EA432B"/>
    <w:rsid w:val="00EA4F51"/>
    <w:rsid w:val="00EA5569"/>
    <w:rsid w:val="00EA56E3"/>
    <w:rsid w:val="00EA6B2D"/>
    <w:rsid w:val="00EB0059"/>
    <w:rsid w:val="00EB23FE"/>
    <w:rsid w:val="00EB5C63"/>
    <w:rsid w:val="00EB5D45"/>
    <w:rsid w:val="00EB7C59"/>
    <w:rsid w:val="00EC05EA"/>
    <w:rsid w:val="00EC175C"/>
    <w:rsid w:val="00EC256A"/>
    <w:rsid w:val="00EC284A"/>
    <w:rsid w:val="00EC33EB"/>
    <w:rsid w:val="00ED05BA"/>
    <w:rsid w:val="00ED0736"/>
    <w:rsid w:val="00ED149E"/>
    <w:rsid w:val="00ED210B"/>
    <w:rsid w:val="00ED2D39"/>
    <w:rsid w:val="00ED313E"/>
    <w:rsid w:val="00ED54AD"/>
    <w:rsid w:val="00ED60B7"/>
    <w:rsid w:val="00ED60EE"/>
    <w:rsid w:val="00ED686E"/>
    <w:rsid w:val="00ED7149"/>
    <w:rsid w:val="00EE05CA"/>
    <w:rsid w:val="00EE0A0C"/>
    <w:rsid w:val="00EE0CA8"/>
    <w:rsid w:val="00EE1573"/>
    <w:rsid w:val="00EE1AB5"/>
    <w:rsid w:val="00EE1C49"/>
    <w:rsid w:val="00EE1C6A"/>
    <w:rsid w:val="00EE1FCF"/>
    <w:rsid w:val="00EE273C"/>
    <w:rsid w:val="00EE3A19"/>
    <w:rsid w:val="00EE3F40"/>
    <w:rsid w:val="00EE4C15"/>
    <w:rsid w:val="00EE531A"/>
    <w:rsid w:val="00EE5627"/>
    <w:rsid w:val="00EE5707"/>
    <w:rsid w:val="00EE5BF1"/>
    <w:rsid w:val="00EE628C"/>
    <w:rsid w:val="00EE66EA"/>
    <w:rsid w:val="00EE7998"/>
    <w:rsid w:val="00EF0F6C"/>
    <w:rsid w:val="00EF17E1"/>
    <w:rsid w:val="00EF1F26"/>
    <w:rsid w:val="00EF1F73"/>
    <w:rsid w:val="00EF228E"/>
    <w:rsid w:val="00EF338A"/>
    <w:rsid w:val="00EF3F8C"/>
    <w:rsid w:val="00EF46E8"/>
    <w:rsid w:val="00EF5142"/>
    <w:rsid w:val="00EF6106"/>
    <w:rsid w:val="00EF6DE2"/>
    <w:rsid w:val="00EF7FC8"/>
    <w:rsid w:val="00F00B79"/>
    <w:rsid w:val="00F01584"/>
    <w:rsid w:val="00F025A4"/>
    <w:rsid w:val="00F035A5"/>
    <w:rsid w:val="00F03A3A"/>
    <w:rsid w:val="00F03D97"/>
    <w:rsid w:val="00F03F20"/>
    <w:rsid w:val="00F04057"/>
    <w:rsid w:val="00F062D7"/>
    <w:rsid w:val="00F069D9"/>
    <w:rsid w:val="00F06E9B"/>
    <w:rsid w:val="00F0758B"/>
    <w:rsid w:val="00F079D4"/>
    <w:rsid w:val="00F10A57"/>
    <w:rsid w:val="00F11928"/>
    <w:rsid w:val="00F126C4"/>
    <w:rsid w:val="00F1325D"/>
    <w:rsid w:val="00F137F9"/>
    <w:rsid w:val="00F17D75"/>
    <w:rsid w:val="00F2218C"/>
    <w:rsid w:val="00F22E8F"/>
    <w:rsid w:val="00F24553"/>
    <w:rsid w:val="00F24A33"/>
    <w:rsid w:val="00F250F1"/>
    <w:rsid w:val="00F26A07"/>
    <w:rsid w:val="00F30837"/>
    <w:rsid w:val="00F31150"/>
    <w:rsid w:val="00F32166"/>
    <w:rsid w:val="00F32D69"/>
    <w:rsid w:val="00F32DA4"/>
    <w:rsid w:val="00F33E68"/>
    <w:rsid w:val="00F347B6"/>
    <w:rsid w:val="00F3496B"/>
    <w:rsid w:val="00F34BD2"/>
    <w:rsid w:val="00F36097"/>
    <w:rsid w:val="00F37E35"/>
    <w:rsid w:val="00F4016C"/>
    <w:rsid w:val="00F4045A"/>
    <w:rsid w:val="00F41BCB"/>
    <w:rsid w:val="00F41CB2"/>
    <w:rsid w:val="00F4251E"/>
    <w:rsid w:val="00F44FCE"/>
    <w:rsid w:val="00F45ACB"/>
    <w:rsid w:val="00F45E36"/>
    <w:rsid w:val="00F45EAB"/>
    <w:rsid w:val="00F45EDC"/>
    <w:rsid w:val="00F460E6"/>
    <w:rsid w:val="00F46D00"/>
    <w:rsid w:val="00F46FF7"/>
    <w:rsid w:val="00F47462"/>
    <w:rsid w:val="00F507C7"/>
    <w:rsid w:val="00F50889"/>
    <w:rsid w:val="00F518D3"/>
    <w:rsid w:val="00F51CD5"/>
    <w:rsid w:val="00F5342C"/>
    <w:rsid w:val="00F54BAA"/>
    <w:rsid w:val="00F559A6"/>
    <w:rsid w:val="00F56402"/>
    <w:rsid w:val="00F57D73"/>
    <w:rsid w:val="00F60FE7"/>
    <w:rsid w:val="00F62925"/>
    <w:rsid w:val="00F62E6A"/>
    <w:rsid w:val="00F634B7"/>
    <w:rsid w:val="00F644AF"/>
    <w:rsid w:val="00F64B8E"/>
    <w:rsid w:val="00F64DE7"/>
    <w:rsid w:val="00F65420"/>
    <w:rsid w:val="00F6590A"/>
    <w:rsid w:val="00F65937"/>
    <w:rsid w:val="00F6621E"/>
    <w:rsid w:val="00F676B8"/>
    <w:rsid w:val="00F704FC"/>
    <w:rsid w:val="00F70FB4"/>
    <w:rsid w:val="00F717AA"/>
    <w:rsid w:val="00F7183B"/>
    <w:rsid w:val="00F73E07"/>
    <w:rsid w:val="00F742B3"/>
    <w:rsid w:val="00F7616F"/>
    <w:rsid w:val="00F76885"/>
    <w:rsid w:val="00F76D24"/>
    <w:rsid w:val="00F77735"/>
    <w:rsid w:val="00F77905"/>
    <w:rsid w:val="00F80526"/>
    <w:rsid w:val="00F8068A"/>
    <w:rsid w:val="00F81CD3"/>
    <w:rsid w:val="00F81E7A"/>
    <w:rsid w:val="00F82560"/>
    <w:rsid w:val="00F82AC9"/>
    <w:rsid w:val="00F841DE"/>
    <w:rsid w:val="00F84299"/>
    <w:rsid w:val="00F846FA"/>
    <w:rsid w:val="00F849FC"/>
    <w:rsid w:val="00F84B58"/>
    <w:rsid w:val="00F8703C"/>
    <w:rsid w:val="00F907C2"/>
    <w:rsid w:val="00F90C9A"/>
    <w:rsid w:val="00F90D80"/>
    <w:rsid w:val="00F9131D"/>
    <w:rsid w:val="00F91793"/>
    <w:rsid w:val="00F91C4D"/>
    <w:rsid w:val="00F9368C"/>
    <w:rsid w:val="00F93E09"/>
    <w:rsid w:val="00F93E2B"/>
    <w:rsid w:val="00F94603"/>
    <w:rsid w:val="00F94C6A"/>
    <w:rsid w:val="00F95942"/>
    <w:rsid w:val="00F95C20"/>
    <w:rsid w:val="00F964A6"/>
    <w:rsid w:val="00F9766D"/>
    <w:rsid w:val="00F97BA2"/>
    <w:rsid w:val="00FA19E6"/>
    <w:rsid w:val="00FA2755"/>
    <w:rsid w:val="00FA4502"/>
    <w:rsid w:val="00FA4F72"/>
    <w:rsid w:val="00FA54B3"/>
    <w:rsid w:val="00FA5DB9"/>
    <w:rsid w:val="00FA69DB"/>
    <w:rsid w:val="00FA7651"/>
    <w:rsid w:val="00FB0B49"/>
    <w:rsid w:val="00FB0B5A"/>
    <w:rsid w:val="00FB0DD7"/>
    <w:rsid w:val="00FB1E33"/>
    <w:rsid w:val="00FB25FC"/>
    <w:rsid w:val="00FB2B11"/>
    <w:rsid w:val="00FB3A91"/>
    <w:rsid w:val="00FB4745"/>
    <w:rsid w:val="00FB4B3B"/>
    <w:rsid w:val="00FB59E1"/>
    <w:rsid w:val="00FB6F92"/>
    <w:rsid w:val="00FB7495"/>
    <w:rsid w:val="00FB7509"/>
    <w:rsid w:val="00FC0499"/>
    <w:rsid w:val="00FC07AF"/>
    <w:rsid w:val="00FC0C94"/>
    <w:rsid w:val="00FC1A54"/>
    <w:rsid w:val="00FC1B23"/>
    <w:rsid w:val="00FC1FC6"/>
    <w:rsid w:val="00FC3218"/>
    <w:rsid w:val="00FC384B"/>
    <w:rsid w:val="00FC4228"/>
    <w:rsid w:val="00FC4807"/>
    <w:rsid w:val="00FC4873"/>
    <w:rsid w:val="00FC58BD"/>
    <w:rsid w:val="00FC5B51"/>
    <w:rsid w:val="00FC655B"/>
    <w:rsid w:val="00FC6B29"/>
    <w:rsid w:val="00FC6BEE"/>
    <w:rsid w:val="00FC72D6"/>
    <w:rsid w:val="00FC7863"/>
    <w:rsid w:val="00FD0D37"/>
    <w:rsid w:val="00FD1881"/>
    <w:rsid w:val="00FD3E3A"/>
    <w:rsid w:val="00FD41C0"/>
    <w:rsid w:val="00FD4818"/>
    <w:rsid w:val="00FD49C4"/>
    <w:rsid w:val="00FD4A3D"/>
    <w:rsid w:val="00FD600A"/>
    <w:rsid w:val="00FD76EB"/>
    <w:rsid w:val="00FD7C1C"/>
    <w:rsid w:val="00FD7DF6"/>
    <w:rsid w:val="00FE0288"/>
    <w:rsid w:val="00FE12DE"/>
    <w:rsid w:val="00FE1586"/>
    <w:rsid w:val="00FE3CF5"/>
    <w:rsid w:val="00FE3F50"/>
    <w:rsid w:val="00FE4DE3"/>
    <w:rsid w:val="00FE5A65"/>
    <w:rsid w:val="00FE5E75"/>
    <w:rsid w:val="00FF021E"/>
    <w:rsid w:val="00FF1E0E"/>
    <w:rsid w:val="00FF1EB2"/>
    <w:rsid w:val="00FF2648"/>
    <w:rsid w:val="00FF321E"/>
    <w:rsid w:val="00FF4EF0"/>
    <w:rsid w:val="00FF5234"/>
    <w:rsid w:val="00FF5341"/>
    <w:rsid w:val="00FF6155"/>
    <w:rsid w:val="00FF6324"/>
    <w:rsid w:val="00FF6376"/>
    <w:rsid w:val="00FF6C6A"/>
    <w:rsid w:val="00FF74E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colormru v:ext="edit" colors="#fcc,#fc9,#ffe0c1,#ffba75"/>
    </o:shapedefaults>
    <o:shapelayout v:ext="edit">
      <o:idmap v:ext="edit" data="1"/>
    </o:shapelayout>
  </w:shapeDefaults>
  <w:decimalSymbol w:val=","/>
  <w:listSeparator w:val=";"/>
  <w14:docId w14:val="12BA9D8B"/>
  <w15:docId w15:val="{FAF9A3B2-F3D4-42CD-82D9-D3C79316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 w:type="character" w:customStyle="1" w:styleId="FontStyle34">
    <w:name w:val="Font Style34"/>
    <w:uiPriority w:val="99"/>
    <w:rsid w:val="00BA6AB0"/>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natfund@minfin.bg"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natfund@minfin.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1876</TotalTime>
  <Pages>50</Pages>
  <Words>12181</Words>
  <Characters>70254</Characters>
  <Application>Microsoft Office Word</Application>
  <DocSecurity>0</DocSecurity>
  <Lines>585</Lines>
  <Paragraphs>164</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82271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Tsvetanka Ficheva</dc:creator>
  <cp:lastModifiedBy>Vyara Andreycheva</cp:lastModifiedBy>
  <cp:revision>134</cp:revision>
  <cp:lastPrinted>2022-04-14T05:52:00Z</cp:lastPrinted>
  <dcterms:created xsi:type="dcterms:W3CDTF">2022-04-07T07:13:00Z</dcterms:created>
  <dcterms:modified xsi:type="dcterms:W3CDTF">2022-05-27T06:57:00Z</dcterms:modified>
</cp:coreProperties>
</file>